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3D" w:rsidRDefault="00E1693D" w:rsidP="00E1693D">
      <w:pPr>
        <w:rPr>
          <w:rFonts w:ascii="Constantia" w:hAnsi="Constantia"/>
          <w:sz w:val="32"/>
          <w:szCs w:val="32"/>
          <w:lang w:val="en-US"/>
        </w:rPr>
      </w:pPr>
      <w:r>
        <w:rPr>
          <w:rFonts w:ascii="Constantia" w:hAnsi="Constantia"/>
          <w:noProof/>
          <w:sz w:val="32"/>
          <w:szCs w:val="32"/>
          <w:lang w:val="en-US" w:eastAsia="bg-BG"/>
        </w:rPr>
        <w:t xml:space="preserve">                </w:t>
      </w:r>
      <w:r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1438275" cy="504825"/>
            <wp:effectExtent l="19050" t="0" r="9525" b="0"/>
            <wp:docPr id="1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32"/>
          <w:szCs w:val="32"/>
          <w:lang w:val="en-US"/>
        </w:rPr>
        <w:t xml:space="preserve">  </w:t>
      </w:r>
    </w:p>
    <w:p w:rsidR="00E1693D" w:rsidRDefault="0092116A" w:rsidP="00E1693D">
      <w:pPr>
        <w:rPr>
          <w:rFonts w:ascii="Constantia" w:hAnsi="Constantia"/>
          <w:sz w:val="32"/>
          <w:szCs w:val="32"/>
          <w:lang w:val="en-US"/>
        </w:rPr>
      </w:pPr>
      <w:r w:rsidRPr="0092116A"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5.25pt;height:4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E1693D" w:rsidRDefault="00E1693D" w:rsidP="00E1693D">
      <w:pPr>
        <w:jc w:val="center"/>
        <w:rPr>
          <w:rFonts w:ascii="Constantia" w:hAnsi="Constantia"/>
          <w:sz w:val="28"/>
          <w:szCs w:val="28"/>
        </w:rPr>
      </w:pPr>
      <w:r w:rsidRPr="00913540">
        <w:rPr>
          <w:rFonts w:ascii="Constantia" w:hAnsi="Constantia"/>
          <w:sz w:val="28"/>
          <w:szCs w:val="28"/>
        </w:rPr>
        <w:t>НАСТОЯЩИЯТ ВЕСТНИК</w:t>
      </w:r>
      <w:r>
        <w:rPr>
          <w:rFonts w:ascii="Constantia" w:hAnsi="Constantia"/>
          <w:sz w:val="28"/>
          <w:szCs w:val="28"/>
        </w:rPr>
        <w:t xml:space="preserve"> СЕ ИЗДАВА  В ДЕТСКА ГРАДИН</w:t>
      </w:r>
      <w:r>
        <w:rPr>
          <w:rFonts w:ascii="Constantia" w:hAnsi="Constantia"/>
          <w:sz w:val="28"/>
          <w:szCs w:val="28"/>
          <w:lang w:val="en-US"/>
        </w:rPr>
        <w:t>A</w:t>
      </w:r>
    </w:p>
    <w:p w:rsidR="00E1693D" w:rsidRDefault="00E1693D" w:rsidP="00E1693D">
      <w:pPr>
        <w:pBdr>
          <w:bottom w:val="single" w:sz="6" w:space="1" w:color="auto"/>
        </w:pBdr>
        <w:jc w:val="center"/>
        <w:rPr>
          <w:rFonts w:ascii="Constantia" w:hAnsi="Constantia"/>
          <w:sz w:val="28"/>
          <w:szCs w:val="28"/>
        </w:rPr>
      </w:pPr>
      <w:r w:rsidRPr="00913540">
        <w:rPr>
          <w:rFonts w:ascii="Constantia" w:hAnsi="Constantia"/>
          <w:sz w:val="28"/>
          <w:szCs w:val="28"/>
        </w:rPr>
        <w:t>„</w:t>
      </w:r>
      <w:r w:rsidRPr="00913540">
        <w:rPr>
          <w:rFonts w:ascii="Constantia" w:hAnsi="Constantia"/>
          <w:b/>
          <w:sz w:val="28"/>
          <w:szCs w:val="28"/>
        </w:rPr>
        <w:t>Космонавт</w:t>
      </w:r>
      <w:r w:rsidRPr="00913540">
        <w:rPr>
          <w:rFonts w:ascii="Constantia" w:hAnsi="Constantia"/>
          <w:sz w:val="28"/>
          <w:szCs w:val="28"/>
        </w:rPr>
        <w:t>”</w:t>
      </w:r>
      <w:r>
        <w:rPr>
          <w:rFonts w:ascii="Constantia" w:hAnsi="Constantia"/>
          <w:sz w:val="28"/>
          <w:szCs w:val="28"/>
        </w:rPr>
        <w:t xml:space="preserve"> ВЪВ ВРЪЗК</w:t>
      </w:r>
      <w:r>
        <w:rPr>
          <w:rFonts w:ascii="Constantia" w:hAnsi="Constantia"/>
          <w:sz w:val="28"/>
          <w:szCs w:val="28"/>
          <w:lang w:val="en-US"/>
        </w:rPr>
        <w:t>A</w:t>
      </w:r>
    </w:p>
    <w:p w:rsidR="00E1693D" w:rsidRDefault="00E1693D" w:rsidP="00E1693D">
      <w:pPr>
        <w:spacing w:after="0"/>
        <w:jc w:val="both"/>
        <w:rPr>
          <w:rFonts w:ascii="Constantia" w:hAnsi="Constantia"/>
          <w:b/>
          <w:sz w:val="20"/>
          <w:szCs w:val="20"/>
        </w:rPr>
      </w:pPr>
      <w:r>
        <w:rPr>
          <w:rFonts w:ascii="Constantia" w:hAnsi="Constantia"/>
          <w:sz w:val="28"/>
          <w:szCs w:val="28"/>
        </w:rPr>
        <w:t xml:space="preserve">    </w:t>
      </w:r>
      <w:r>
        <w:rPr>
          <w:rFonts w:ascii="Constantia" w:hAnsi="Constantia"/>
          <w:sz w:val="20"/>
          <w:szCs w:val="20"/>
        </w:rPr>
        <w:t>ТЕМА НА БРОЯ-</w:t>
      </w:r>
      <w:r w:rsidR="005D7C11">
        <w:rPr>
          <w:rFonts w:ascii="Constantia" w:hAnsi="Constantia"/>
          <w:b/>
          <w:sz w:val="20"/>
          <w:szCs w:val="20"/>
        </w:rPr>
        <w:t xml:space="preserve">ПРЕВЕНЦИЯ НА </w:t>
      </w:r>
      <w:r w:rsidRPr="00E1693D">
        <w:rPr>
          <w:rFonts w:ascii="Constantia" w:hAnsi="Constantia"/>
          <w:b/>
          <w:sz w:val="20"/>
          <w:szCs w:val="20"/>
        </w:rPr>
        <w:t xml:space="preserve"> ОТПАДАНЕ</w:t>
      </w:r>
      <w:r w:rsidR="005D7C11">
        <w:rPr>
          <w:rFonts w:ascii="Constantia" w:hAnsi="Constantia"/>
          <w:b/>
          <w:sz w:val="20"/>
          <w:szCs w:val="20"/>
        </w:rPr>
        <w:t>ТО</w:t>
      </w:r>
      <w:r w:rsidRPr="00E1693D">
        <w:rPr>
          <w:rFonts w:ascii="Constantia" w:hAnsi="Constantia"/>
          <w:b/>
          <w:sz w:val="20"/>
          <w:szCs w:val="20"/>
        </w:rPr>
        <w:t xml:space="preserve"> ОТ УЧИЛИЩЕ ЧРЕЗ ИНФОРМАЦИОННИТЕ ТЕХНОЛОГИИ-</w:t>
      </w:r>
      <w:r w:rsidR="009B3506">
        <w:rPr>
          <w:rFonts w:ascii="Constantia" w:hAnsi="Constantia"/>
          <w:b/>
          <w:sz w:val="20"/>
          <w:szCs w:val="20"/>
        </w:rPr>
        <w:t xml:space="preserve">                       </w:t>
      </w:r>
      <w:r w:rsidRPr="0049726A">
        <w:rPr>
          <w:rFonts w:ascii="Constantia" w:hAnsi="Constantia"/>
          <w:b/>
          <w:sz w:val="24"/>
          <w:szCs w:val="24"/>
          <w:highlight w:val="yellow"/>
        </w:rPr>
        <w:t>МОБИЛНОСТ В ГВАДЕЛУПА</w:t>
      </w:r>
    </w:p>
    <w:p w:rsidR="00E1693D" w:rsidRPr="002D5CAC" w:rsidRDefault="00E1693D" w:rsidP="002D5CAC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22222"/>
          <w:sz w:val="18"/>
          <w:szCs w:val="18"/>
        </w:rPr>
      </w:pPr>
      <w:r w:rsidRPr="002D5CAC">
        <w:rPr>
          <w:rFonts w:asciiTheme="minorHAnsi" w:hAnsiTheme="minorHAnsi"/>
          <w:b/>
          <w:sz w:val="18"/>
          <w:szCs w:val="18"/>
        </w:rPr>
        <w:t xml:space="preserve">         </w:t>
      </w:r>
      <w:r w:rsidRPr="002D5CAC">
        <w:rPr>
          <w:rFonts w:asciiTheme="minorHAnsi" w:hAnsiTheme="minorHAnsi"/>
          <w:sz w:val="18"/>
          <w:szCs w:val="18"/>
        </w:rPr>
        <w:t>Една от най-очакваните мобилности за всички партньорки екипи бе мобилността в Гваделупа.</w:t>
      </w:r>
      <w:r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Държавата е задморски департамент и регион на Франция. Орган на държавната власт на Франция – префектура, начело с префект. Органи на местното самоуправление – Генерален съвет и Регионален съвет. В парламента на Франция Гваделупа е представена от 4 депутати и 2 сенатори.</w:t>
      </w:r>
      <w:r w:rsidRPr="002D5CAC">
        <w:rPr>
          <w:rFonts w:asciiTheme="minorHAnsi" w:hAnsiTheme="minorHAnsi" w:cs="Arial"/>
          <w:color w:val="222222"/>
          <w:sz w:val="18"/>
          <w:szCs w:val="18"/>
        </w:rPr>
        <w:t xml:space="preserve"> </w:t>
      </w:r>
    </w:p>
    <w:p w:rsidR="00E1693D" w:rsidRPr="002D5CAC" w:rsidRDefault="00E1693D" w:rsidP="002D5CAC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22222"/>
          <w:sz w:val="18"/>
          <w:szCs w:val="18"/>
        </w:rPr>
      </w:pPr>
      <w:r w:rsidRPr="002D5CAC">
        <w:rPr>
          <w:rFonts w:asciiTheme="minorHAnsi" w:hAnsiTheme="minorHAnsi" w:cs="Arial"/>
          <w:color w:val="222222"/>
          <w:sz w:val="18"/>
          <w:szCs w:val="18"/>
        </w:rPr>
        <w:t>Провокирани от ин</w:t>
      </w:r>
      <w:r w:rsidR="009B3506">
        <w:rPr>
          <w:rFonts w:asciiTheme="minorHAnsi" w:hAnsiTheme="minorHAnsi" w:cs="Arial"/>
          <w:color w:val="222222"/>
          <w:sz w:val="18"/>
          <w:szCs w:val="18"/>
        </w:rPr>
        <w:t>т</w:t>
      </w:r>
      <w:r w:rsidRPr="002D5CAC">
        <w:rPr>
          <w:rFonts w:asciiTheme="minorHAnsi" w:hAnsiTheme="minorHAnsi" w:cs="Arial"/>
          <w:color w:val="222222"/>
          <w:sz w:val="18"/>
          <w:szCs w:val="18"/>
        </w:rPr>
        <w:t>ереса на читателите на вестник „Класна стая без граници” ще опишем някои любопитни факти относно историята на тази гостоприемна страна.Някога остров Гваделупа се е наричал „</w:t>
      </w:r>
      <w:proofErr w:type="spellStart"/>
      <w:r w:rsidRPr="002D5CAC">
        <w:rPr>
          <w:rFonts w:asciiTheme="minorHAnsi" w:hAnsiTheme="minorHAnsi" w:cs="Arial"/>
          <w:color w:val="222222"/>
          <w:sz w:val="18"/>
          <w:szCs w:val="18"/>
        </w:rPr>
        <w:t>Карукера</w:t>
      </w:r>
      <w:proofErr w:type="spellEnd"/>
      <w:r w:rsidRPr="002D5CAC">
        <w:rPr>
          <w:rFonts w:asciiTheme="minorHAnsi" w:hAnsiTheme="minorHAnsi" w:cs="Arial"/>
          <w:color w:val="222222"/>
          <w:sz w:val="18"/>
          <w:szCs w:val="18"/>
        </w:rPr>
        <w:t>“, което означавало „островът с хубавата вода“. Бил преименуван от </w:t>
      </w:r>
      <w:hyperlink r:id="rId7" w:tooltip="Христофор Колумб" w:history="1">
        <w:r w:rsidRPr="002D5CAC">
          <w:rPr>
            <w:rFonts w:asciiTheme="minorHAnsi" w:hAnsiTheme="minorHAnsi" w:cs="Arial"/>
            <w:color w:val="0B0080"/>
            <w:sz w:val="18"/>
            <w:szCs w:val="18"/>
          </w:rPr>
          <w:t>Христофор Колумб</w:t>
        </w:r>
      </w:hyperlink>
      <w:r w:rsidRPr="002D5CAC">
        <w:rPr>
          <w:rFonts w:asciiTheme="minorHAnsi" w:hAnsiTheme="minorHAnsi" w:cs="Arial"/>
          <w:color w:val="222222"/>
          <w:sz w:val="18"/>
          <w:szCs w:val="18"/>
        </w:rPr>
        <w:t> в чест на </w:t>
      </w:r>
      <w:hyperlink r:id="rId8" w:tooltip="Девата от Гуадалупе (страницата не съществува)" w:history="1">
        <w:r w:rsidRPr="002D5CAC">
          <w:rPr>
            <w:rFonts w:asciiTheme="minorHAnsi" w:hAnsiTheme="minorHAnsi" w:cs="Arial"/>
            <w:color w:val="A55858"/>
            <w:sz w:val="18"/>
            <w:szCs w:val="18"/>
          </w:rPr>
          <w:t xml:space="preserve">Девата от </w:t>
        </w:r>
        <w:proofErr w:type="spellStart"/>
        <w:r w:rsidRPr="002D5CAC">
          <w:rPr>
            <w:rFonts w:asciiTheme="minorHAnsi" w:hAnsiTheme="minorHAnsi" w:cs="Arial"/>
            <w:color w:val="A55858"/>
            <w:sz w:val="18"/>
            <w:szCs w:val="18"/>
          </w:rPr>
          <w:t>Гуадалупе</w:t>
        </w:r>
        <w:proofErr w:type="spellEnd"/>
      </w:hyperlink>
      <w:r w:rsidRPr="002D5CAC">
        <w:rPr>
          <w:rFonts w:asciiTheme="minorHAnsi" w:hAnsiTheme="minorHAnsi" w:cs="Arial"/>
          <w:color w:val="222222"/>
          <w:sz w:val="18"/>
          <w:szCs w:val="18"/>
        </w:rPr>
        <w:t> в </w:t>
      </w:r>
      <w:proofErr w:type="spellStart"/>
      <w:r w:rsidR="0092116A">
        <w:fldChar w:fldCharType="begin"/>
      </w:r>
      <w:r w:rsidR="00B36080">
        <w:instrText>HYPERLINK "https://bg.wikipedia.org/wiki/%D0%95%D1%81%D1%82%D1%80%D0%B5%D0%BC%D0%B0%D0%B4%D1%83%D1%80%D0%B0" \o "Естремадура"</w:instrText>
      </w:r>
      <w:r w:rsidR="0092116A">
        <w:fldChar w:fldCharType="separate"/>
      </w:r>
      <w:r w:rsidRPr="002D5CAC">
        <w:rPr>
          <w:rFonts w:asciiTheme="minorHAnsi" w:hAnsiTheme="minorHAnsi" w:cs="Arial"/>
          <w:color w:val="0B0080"/>
          <w:sz w:val="18"/>
          <w:szCs w:val="18"/>
        </w:rPr>
        <w:t>Естремадура</w:t>
      </w:r>
      <w:proofErr w:type="spellEnd"/>
      <w:r w:rsidR="0092116A">
        <w:fldChar w:fldCharType="end"/>
      </w:r>
      <w:r w:rsidRPr="002D5CAC">
        <w:rPr>
          <w:rFonts w:asciiTheme="minorHAnsi" w:hAnsiTheme="minorHAnsi" w:cs="Arial"/>
          <w:color w:val="222222"/>
          <w:sz w:val="18"/>
          <w:szCs w:val="18"/>
        </w:rPr>
        <w:t>, </w:t>
      </w:r>
      <w:hyperlink r:id="rId9" w:tooltip="Испания" w:history="1">
        <w:r w:rsidRPr="002D5CAC">
          <w:rPr>
            <w:rFonts w:asciiTheme="minorHAnsi" w:hAnsiTheme="minorHAnsi" w:cs="Arial"/>
            <w:color w:val="0B0080"/>
            <w:sz w:val="18"/>
            <w:szCs w:val="18"/>
          </w:rPr>
          <w:t>Испания</w:t>
        </w:r>
      </w:hyperlink>
      <w:r w:rsidRPr="002D5CAC">
        <w:rPr>
          <w:rFonts w:asciiTheme="minorHAnsi" w:hAnsiTheme="minorHAnsi" w:cs="Arial"/>
          <w:color w:val="222222"/>
          <w:sz w:val="18"/>
          <w:szCs w:val="18"/>
        </w:rPr>
        <w:t>.Гваделупа е открита от Христофор Колумб през 1493 г.</w:t>
      </w:r>
      <w:r w:rsidR="002D5CAC" w:rsidRPr="002D5CAC">
        <w:rPr>
          <w:rFonts w:asciiTheme="minorHAnsi" w:hAnsiTheme="minorHAnsi" w:cs="Arial"/>
          <w:color w:val="222222"/>
          <w:sz w:val="18"/>
          <w:szCs w:val="18"/>
        </w:rPr>
        <w:t>Век по-късно става колония на Франция,голяма част от местното население е било избито и тук се заселват френските колонизатори,както и негри.1848 г.е паметна за Гваделупа с отмяната на робството.В периода 1854-1885 г. тук се заселват около 45 хил.индийци.През периода 1946-1973 г.Гваделупа  първо е  отвъдморски департамент на Франция,а в наши дни е регион на Франция.</w:t>
      </w:r>
      <w:r w:rsidR="002D5CAC" w:rsidRPr="002D5CA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2D5CAC"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В парламента на Франция</w:t>
      </w:r>
      <w:r w:rsidR="002D5CA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2D5CAC"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Гваделупа е представена от 4 депутати и 2 сенатори.</w:t>
      </w:r>
      <w:r>
        <w:rPr>
          <w:rFonts w:ascii="Constantia" w:hAnsi="Constantia" w:cs="Courier New"/>
          <w:color w:val="212121"/>
          <w:sz w:val="20"/>
          <w:szCs w:val="20"/>
          <w:lang w:val="en-US"/>
        </w:rPr>
        <w:t xml:space="preserve">  </w:t>
      </w:r>
      <w:r w:rsidRPr="00B318D4">
        <w:rPr>
          <w:rFonts w:ascii="Constantia" w:hAnsi="Constantia" w:cs="Courier New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1295400" cy="971550"/>
            <wp:effectExtent l="19050" t="0" r="0" b="0"/>
            <wp:docPr id="5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color w:val="212121"/>
          <w:sz w:val="20"/>
          <w:szCs w:val="20"/>
          <w:lang w:val="en-US"/>
        </w:rPr>
        <w:t xml:space="preserve">            </w:t>
      </w:r>
      <w:r w:rsidRPr="00B318D4">
        <w:rPr>
          <w:rFonts w:ascii="Constantia" w:hAnsi="Constantia" w:cs="Courier New"/>
          <w:noProof/>
          <w:color w:val="212121"/>
          <w:sz w:val="20"/>
          <w:szCs w:val="20"/>
        </w:rPr>
        <w:drawing>
          <wp:inline distT="0" distB="0" distL="0" distR="0">
            <wp:extent cx="1085850" cy="771525"/>
            <wp:effectExtent l="19050" t="0" r="0" b="0"/>
            <wp:docPr id="4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color w:val="212121"/>
          <w:sz w:val="20"/>
          <w:szCs w:val="20"/>
          <w:lang w:val="en-US"/>
        </w:rPr>
        <w:t xml:space="preserve">    </w:t>
      </w:r>
      <w:r w:rsidR="0092116A" w:rsidRPr="0092116A">
        <w:rPr>
          <w:rFonts w:ascii="Constantia" w:hAnsi="Constantia"/>
          <w:sz w:val="32"/>
          <w:szCs w:val="32"/>
        </w:rPr>
        <w:pict>
          <v:shape id="_x0000_i1026" type="#_x0000_t156" style="width:201.75pt;height:36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</w:p>
    <w:p w:rsidR="00745571" w:rsidRDefault="00745571" w:rsidP="00E1693D">
      <w:pPr>
        <w:pBdr>
          <w:bottom w:val="single" w:sz="6" w:space="3" w:color="auto"/>
        </w:pBdr>
        <w:spacing w:after="0"/>
        <w:rPr>
          <w:rFonts w:ascii="Constantia" w:hAnsi="Constantia"/>
          <w:sz w:val="28"/>
          <w:szCs w:val="28"/>
        </w:rPr>
      </w:pPr>
    </w:p>
    <w:p w:rsidR="00E1693D" w:rsidRPr="002D5CAC" w:rsidRDefault="00E1693D" w:rsidP="00E1693D">
      <w:pPr>
        <w:pBdr>
          <w:bottom w:val="single" w:sz="6" w:space="3" w:color="auto"/>
        </w:pBdr>
        <w:spacing w:after="0"/>
        <w:rPr>
          <w:rFonts w:ascii="Constantia" w:hAnsi="Constantia"/>
          <w:sz w:val="28"/>
          <w:szCs w:val="28"/>
          <w:lang w:val="en-US"/>
        </w:rPr>
      </w:pPr>
      <w:r w:rsidRPr="00C15D6A">
        <w:rPr>
          <w:rFonts w:ascii="Constantia" w:hAnsi="Constantia"/>
          <w:sz w:val="28"/>
          <w:szCs w:val="28"/>
        </w:rPr>
        <w:t>С ПРОЕКТ КЪМ СЕКТОРНА</w:t>
      </w:r>
      <w:r w:rsidRPr="00C15D6A">
        <w:rPr>
          <w:rFonts w:ascii="Constantia" w:hAnsi="Constantia"/>
          <w:sz w:val="28"/>
          <w:szCs w:val="28"/>
          <w:lang w:val="en-US"/>
        </w:rPr>
        <w:t xml:space="preserve"> </w:t>
      </w:r>
      <w:r w:rsidRPr="00C15D6A">
        <w:rPr>
          <w:rFonts w:ascii="Constantia" w:hAnsi="Constantia"/>
          <w:sz w:val="28"/>
          <w:szCs w:val="28"/>
        </w:rPr>
        <w:t xml:space="preserve">ПРОГРАМА </w:t>
      </w:r>
      <w:r w:rsidRPr="00C15D6A">
        <w:rPr>
          <w:rFonts w:ascii="Constantia" w:hAnsi="Constantia"/>
          <w:sz w:val="28"/>
          <w:szCs w:val="28"/>
          <w:lang w:val="en-US"/>
        </w:rPr>
        <w:t>Erasmus +</w:t>
      </w:r>
      <w:r w:rsidRPr="00C15D6A">
        <w:rPr>
          <w:rFonts w:ascii="Constantia" w:hAnsi="Constantia"/>
          <w:sz w:val="28"/>
          <w:szCs w:val="28"/>
        </w:rPr>
        <w:t xml:space="preserve">на </w:t>
      </w:r>
      <w:r>
        <w:rPr>
          <w:rFonts w:ascii="Constantia" w:hAnsi="Constantia"/>
          <w:sz w:val="28"/>
          <w:szCs w:val="28"/>
        </w:rPr>
        <w:t>тема:</w:t>
      </w:r>
      <w:r w:rsidRPr="00C15D6A">
        <w:rPr>
          <w:rFonts w:ascii="Constantia" w:hAnsi="Constantia"/>
          <w:sz w:val="28"/>
          <w:szCs w:val="28"/>
        </w:rPr>
        <w:t xml:space="preserve"> </w:t>
      </w:r>
    </w:p>
    <w:p w:rsidR="00E1693D" w:rsidRDefault="00E1693D" w:rsidP="00E1693D">
      <w:pPr>
        <w:pStyle w:val="HTML"/>
        <w:shd w:val="clear" w:color="auto" w:fill="FFFFFF"/>
        <w:jc w:val="both"/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</w:pPr>
      <w:r w:rsidRPr="002D5CAC">
        <w:rPr>
          <w:rFonts w:asciiTheme="minorHAnsi" w:hAnsiTheme="minorHAnsi"/>
          <w:color w:val="212121"/>
          <w:sz w:val="18"/>
          <w:szCs w:val="18"/>
        </w:rPr>
        <w:t xml:space="preserve">   </w:t>
      </w:r>
      <w:r w:rsid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Основ</w:t>
      </w:r>
      <w:r w:rsidR="002D5CAC"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е</w:t>
      </w:r>
      <w:r w:rsid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н поминък е </w:t>
      </w:r>
      <w:r w:rsidR="002D5CAC"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селското стопанство, обслужване на чуждестранни туристи и отраслите на леката промишленост. Отглеждат се захарна тръстика – 56% от обработваемите земи (над 700 хил. т), банани – 27% от обработваемите земи (100 хил. т), кокосови орехи, ананаси. Животновъдство – ед</w:t>
      </w:r>
      <w:r w:rsidR="009A625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ър рогат добитък </w:t>
      </w:r>
      <w:r w:rsidR="002D5CAC"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. Водещ отрасъл на промишлеността е производството на захарна суровина (над 60 хил. т). Има и предприятия за производство на ром (75 хил. хектолитра), безалкохолни напитки, текстил.</w:t>
      </w:r>
    </w:p>
    <w:p w:rsidR="00745571" w:rsidRDefault="002D5CAC" w:rsidP="00E1693D">
      <w:pPr>
        <w:pStyle w:val="HTML"/>
        <w:shd w:val="clear" w:color="auto" w:fill="FFFFFF"/>
        <w:jc w:val="both"/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</w:pPr>
      <w:r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В туризма</w:t>
      </w:r>
      <w:r w:rsidRPr="002D5CAC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са заети около 10% от трудоспособното население. Ежегодно страната се посещава от над 350 хил. </w:t>
      </w:r>
      <w:r w:rsidR="00745571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туристи.</w:t>
      </w:r>
    </w:p>
    <w:p w:rsidR="002D5CAC" w:rsidRDefault="00745571" w:rsidP="00E1693D">
      <w:pPr>
        <w:pStyle w:val="HTML"/>
        <w:shd w:val="clear" w:color="auto" w:fill="FFFFFF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 </w:t>
      </w:r>
      <w:r w:rsidR="002D5CAC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 w:rsidRPr="0074557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>
            <wp:extent cx="2238375" cy="1838325"/>
            <wp:effectExtent l="19050" t="0" r="9525" b="0"/>
            <wp:docPr id="2" name="Картина 11" descr="C:\Users\DVG\Desktop\jhjh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VG\Desktop\jhjhj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71" w:rsidRPr="00745571" w:rsidRDefault="00745571" w:rsidP="00E1693D">
      <w:pPr>
        <w:pStyle w:val="HTML"/>
        <w:shd w:val="clear" w:color="auto" w:fill="FFFFFF"/>
        <w:jc w:val="both"/>
        <w:rPr>
          <w:rFonts w:asciiTheme="minorHAnsi" w:hAnsiTheme="minorHAnsi"/>
          <w:color w:val="212121"/>
          <w:sz w:val="18"/>
          <w:szCs w:val="18"/>
        </w:rPr>
      </w:pPr>
    </w:p>
    <w:p w:rsidR="00E1693D" w:rsidRPr="00745571" w:rsidRDefault="00745571" w:rsidP="00E1693D">
      <w:pPr>
        <w:pStyle w:val="HTML"/>
        <w:shd w:val="clear" w:color="auto" w:fill="FFFFFF"/>
        <w:jc w:val="both"/>
        <w:rPr>
          <w:rFonts w:asciiTheme="minorHAnsi" w:hAnsiTheme="minorHAnsi"/>
          <w:color w:val="212121"/>
          <w:sz w:val="18"/>
          <w:szCs w:val="18"/>
          <w:lang w:val="en-US"/>
        </w:rPr>
      </w:pPr>
      <w:r w:rsidRPr="00745571">
        <w:rPr>
          <w:rFonts w:asciiTheme="minorHAnsi" w:hAnsiTheme="minorHAnsi"/>
          <w:color w:val="212121"/>
          <w:sz w:val="18"/>
          <w:szCs w:val="18"/>
        </w:rPr>
        <w:t xml:space="preserve">        </w:t>
      </w:r>
      <w:r w:rsidRPr="00745571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Като  отвъдморски департамент и регион на Франция, Гваделупа е част от Европейския съюз. Заема площ от 1628,43 km². Административен център е град Бас Тер. </w:t>
      </w:r>
    </w:p>
    <w:p w:rsidR="00E1693D" w:rsidRPr="0092672E" w:rsidRDefault="00E1693D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lang w:val="en-US"/>
        </w:rPr>
      </w:pPr>
    </w:p>
    <w:p w:rsidR="00E1693D" w:rsidRDefault="00E1693D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18"/>
          <w:szCs w:val="18"/>
          <w:lang w:val="en-US"/>
        </w:rPr>
      </w:pPr>
    </w:p>
    <w:p w:rsidR="00E1693D" w:rsidRDefault="005D7C11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18"/>
          <w:szCs w:val="18"/>
          <w:lang w:val="en-US"/>
        </w:rPr>
      </w:pPr>
      <w:r>
        <w:rPr>
          <w:rFonts w:ascii="Constantia" w:hAnsi="Constantia"/>
          <w:color w:val="212121"/>
          <w:sz w:val="18"/>
          <w:szCs w:val="18"/>
          <w:lang w:val="en-US"/>
        </w:rPr>
        <w:t xml:space="preserve">                     </w:t>
      </w:r>
      <w:r w:rsidR="00E1693D">
        <w:rPr>
          <w:rFonts w:ascii="Constantia" w:hAnsi="Constantia"/>
          <w:color w:val="212121"/>
          <w:sz w:val="18"/>
          <w:szCs w:val="18"/>
          <w:lang w:val="en-US"/>
        </w:rPr>
        <w:t xml:space="preserve">     </w:t>
      </w:r>
      <w:r w:rsidR="00E1693D" w:rsidRPr="00B318D4">
        <w:rPr>
          <w:rFonts w:ascii="Constantia" w:hAnsi="Constantia"/>
          <w:noProof/>
          <w:color w:val="212121"/>
          <w:sz w:val="18"/>
          <w:szCs w:val="18"/>
        </w:rPr>
        <w:drawing>
          <wp:inline distT="0" distB="0" distL="0" distR="0">
            <wp:extent cx="1133475" cy="704850"/>
            <wp:effectExtent l="19050" t="0" r="0" b="0"/>
            <wp:docPr id="11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0" cy="7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3D" w:rsidRDefault="0092116A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28"/>
          <w:szCs w:val="28"/>
        </w:rPr>
      </w:pPr>
      <w:r w:rsidRPr="0092116A">
        <w:rPr>
          <w:rFonts w:ascii="Constantia" w:hAnsi="Constantia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3.9pt;margin-top:48.7pt;width:170.25pt;height:74.4pt;rotation:265279fd;z-index:251660288" adj="-7940,12853">
            <v:textbox>
              <w:txbxContent>
                <w:p w:rsidR="00E1693D" w:rsidRDefault="00E1693D" w:rsidP="00E1693D">
                  <w:pPr>
                    <w:rPr>
                      <w:rFonts w:ascii="Constantia" w:hAnsi="Constantia"/>
                    </w:rPr>
                  </w:pPr>
                  <w:r>
                    <w:rPr>
                      <w:rFonts w:ascii="Constantia" w:hAnsi="Constantia"/>
                    </w:rPr>
                    <w:t>„</w:t>
                  </w:r>
                  <w:r w:rsidRPr="00C15D6A">
                    <w:rPr>
                      <w:rFonts w:ascii="Constantia" w:hAnsi="Constantia"/>
                    </w:rPr>
                    <w:t xml:space="preserve">Бъдещото училище за всички започва от </w:t>
                  </w:r>
                  <w:r>
                    <w:rPr>
                      <w:rFonts w:ascii="Constantia" w:hAnsi="Constantia"/>
                    </w:rPr>
                    <w:t xml:space="preserve">днес” </w:t>
                  </w:r>
                </w:p>
                <w:p w:rsidR="00E1693D" w:rsidRPr="00C15D6A" w:rsidRDefault="00E1693D" w:rsidP="00E1693D">
                  <w:pPr>
                    <w:rPr>
                      <w:rFonts w:ascii="Constantia" w:hAnsi="Constantia"/>
                    </w:rPr>
                  </w:pPr>
                </w:p>
              </w:txbxContent>
            </v:textbox>
          </v:shape>
        </w:pict>
      </w:r>
      <w:r w:rsidRPr="0092116A">
        <w:rPr>
          <w:rFonts w:ascii="Constantia" w:hAnsi="Constantia"/>
          <w:sz w:val="32"/>
          <w:szCs w:val="32"/>
        </w:rPr>
        <w:pict>
          <v:shape id="_x0000_i1027" type="#_x0000_t156" style="width:232.5pt;height:4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  <w:r w:rsidR="00E1693D">
        <w:rPr>
          <w:i/>
          <w:sz w:val="28"/>
          <w:szCs w:val="28"/>
        </w:rPr>
        <w:t xml:space="preserve"> </w:t>
      </w:r>
    </w:p>
    <w:p w:rsidR="00E1693D" w:rsidRDefault="00E1693D" w:rsidP="00E1693D">
      <w:pPr>
        <w:pStyle w:val="HTML"/>
        <w:pBdr>
          <w:bottom w:val="single" w:sz="6" w:space="1" w:color="auto"/>
        </w:pBdr>
        <w:shd w:val="clear" w:color="auto" w:fill="FFFFFF"/>
        <w:jc w:val="both"/>
        <w:rPr>
          <w:rFonts w:ascii="Constantia" w:hAnsi="Constantia"/>
          <w:color w:val="212121"/>
          <w:sz w:val="28"/>
          <w:szCs w:val="28"/>
        </w:rPr>
      </w:pPr>
    </w:p>
    <w:p w:rsidR="00E1693D" w:rsidRDefault="00E1693D" w:rsidP="00E1693D">
      <w:pPr>
        <w:pStyle w:val="HTML"/>
        <w:pBdr>
          <w:bottom w:val="single" w:sz="6" w:space="1" w:color="auto"/>
        </w:pBdr>
        <w:shd w:val="clear" w:color="auto" w:fill="FFFFFF"/>
        <w:jc w:val="both"/>
        <w:rPr>
          <w:rFonts w:ascii="Constantia" w:hAnsi="Constantia"/>
          <w:color w:val="212121"/>
          <w:sz w:val="28"/>
          <w:szCs w:val="28"/>
        </w:rPr>
      </w:pPr>
      <w:r>
        <w:rPr>
          <w:rFonts w:ascii="Constantia" w:hAnsi="Constantia"/>
          <w:color w:val="212121"/>
          <w:sz w:val="28"/>
          <w:szCs w:val="28"/>
        </w:rPr>
        <w:t xml:space="preserve">                                               брой </w:t>
      </w:r>
      <w:r>
        <w:rPr>
          <w:rFonts w:ascii="Constantia" w:hAnsi="Constantia"/>
          <w:color w:val="212121"/>
          <w:sz w:val="28"/>
          <w:szCs w:val="28"/>
          <w:lang w:val="en-US"/>
        </w:rPr>
        <w:t>5</w:t>
      </w:r>
      <w:r>
        <w:rPr>
          <w:rFonts w:ascii="Constantia" w:hAnsi="Constantia"/>
          <w:color w:val="212121"/>
          <w:sz w:val="28"/>
          <w:szCs w:val="28"/>
        </w:rPr>
        <w:t xml:space="preserve">   </w:t>
      </w:r>
      <w:r w:rsidRPr="00A9257B">
        <w:rPr>
          <w:rFonts w:ascii="Constantia" w:hAnsi="Constantia"/>
          <w:color w:val="212121"/>
          <w:sz w:val="28"/>
          <w:szCs w:val="28"/>
          <w:lang w:val="en-US"/>
        </w:rPr>
        <w:t xml:space="preserve">                                                    </w:t>
      </w:r>
    </w:p>
    <w:p w:rsidR="00E1693D" w:rsidRDefault="00E1693D" w:rsidP="00E1693D">
      <w:pPr>
        <w:pStyle w:val="HTML"/>
        <w:pBdr>
          <w:bottom w:val="single" w:sz="6" w:space="1" w:color="auto"/>
        </w:pBdr>
        <w:shd w:val="clear" w:color="auto" w:fill="FFFFFF"/>
        <w:jc w:val="both"/>
        <w:rPr>
          <w:rFonts w:ascii="Constantia" w:hAnsi="Constantia"/>
          <w:color w:val="212121"/>
          <w:sz w:val="28"/>
          <w:szCs w:val="28"/>
        </w:rPr>
      </w:pPr>
      <w:r w:rsidRPr="00A9257B">
        <w:rPr>
          <w:rFonts w:ascii="Constantia" w:hAnsi="Constantia"/>
          <w:color w:val="212121"/>
          <w:sz w:val="28"/>
          <w:szCs w:val="28"/>
          <w:lang w:val="en-US"/>
        </w:rPr>
        <w:t xml:space="preserve">           </w:t>
      </w:r>
      <w:r>
        <w:rPr>
          <w:rFonts w:ascii="Constantia" w:hAnsi="Constantia"/>
          <w:color w:val="212121"/>
          <w:sz w:val="28"/>
          <w:szCs w:val="28"/>
        </w:rPr>
        <w:t xml:space="preserve">              </w:t>
      </w:r>
    </w:p>
    <w:p w:rsidR="00745571" w:rsidRDefault="00745571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18"/>
          <w:szCs w:val="18"/>
        </w:rPr>
      </w:pPr>
    </w:p>
    <w:p w:rsidR="00745571" w:rsidRDefault="00745571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18"/>
          <w:szCs w:val="18"/>
        </w:rPr>
      </w:pPr>
      <w:r>
        <w:rPr>
          <w:rFonts w:ascii="Constantia" w:hAnsi="Constantia"/>
          <w:color w:val="212121"/>
          <w:sz w:val="18"/>
          <w:szCs w:val="18"/>
        </w:rPr>
        <w:t xml:space="preserve">              </w:t>
      </w:r>
      <w:r>
        <w:rPr>
          <w:rFonts w:ascii="Constantia" w:hAnsi="Constantia"/>
          <w:noProof/>
          <w:color w:val="212121"/>
          <w:sz w:val="18"/>
          <w:szCs w:val="18"/>
        </w:rPr>
        <w:drawing>
          <wp:inline distT="0" distB="0" distL="0" distR="0">
            <wp:extent cx="2006168" cy="1362075"/>
            <wp:effectExtent l="19050" t="0" r="0" b="0"/>
            <wp:docPr id="12" name="Картина 12" descr="C:\Users\DVG\Desktop\1280px-Unofficial_flag_of_Guadeloupe_(local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VG\Desktop\1280px-Unofficial_flag_of_Guadeloupe_(local)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61" cy="13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71" w:rsidRDefault="00745571" w:rsidP="00E1693D">
      <w:pPr>
        <w:pStyle w:val="HTML"/>
        <w:shd w:val="clear" w:color="auto" w:fill="FFFFFF"/>
        <w:jc w:val="both"/>
        <w:rPr>
          <w:rFonts w:ascii="Constantia" w:hAnsi="Constantia"/>
          <w:color w:val="212121"/>
          <w:sz w:val="18"/>
          <w:szCs w:val="18"/>
        </w:rPr>
      </w:pPr>
    </w:p>
    <w:p w:rsidR="00745571" w:rsidRDefault="00745571" w:rsidP="00E1693D">
      <w:pPr>
        <w:pStyle w:val="HTML"/>
        <w:shd w:val="clear" w:color="auto" w:fill="FFFFFF"/>
        <w:jc w:val="both"/>
        <w:rPr>
          <w:rFonts w:ascii="Constantia" w:hAnsi="Constantia"/>
          <w:b/>
          <w:i/>
          <w:color w:val="212121"/>
          <w:sz w:val="18"/>
          <w:szCs w:val="18"/>
        </w:rPr>
      </w:pPr>
      <w:r w:rsidRPr="00745571">
        <w:rPr>
          <w:rFonts w:ascii="Constantia" w:hAnsi="Constantia"/>
          <w:b/>
          <w:i/>
          <w:color w:val="212121"/>
          <w:sz w:val="18"/>
          <w:szCs w:val="18"/>
        </w:rPr>
        <w:t>Въпреки ,че е под френски мандат и навсякъде се представя със знамето на Франция,Гваделупа има  свой собствен флаг,популярен като неин туристически символ</w:t>
      </w:r>
    </w:p>
    <w:p w:rsidR="009B3506" w:rsidRDefault="009B3506" w:rsidP="009B3506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</w:pPr>
      <w:r w:rsidRPr="009B3506">
        <w:rPr>
          <w:rFonts w:asciiTheme="minorHAnsi" w:hAnsiTheme="minorHAnsi" w:cs="Arial"/>
          <w:b/>
          <w:color w:val="222222"/>
          <w:sz w:val="18"/>
          <w:szCs w:val="18"/>
        </w:rPr>
        <w:t>Територията</w:t>
      </w:r>
      <w:r w:rsidRPr="009B3506">
        <w:rPr>
          <w:rFonts w:ascii="Informal Roman" w:hAnsi="Informal Roman" w:cs="Arial"/>
          <w:b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b/>
          <w:color w:val="222222"/>
          <w:sz w:val="18"/>
          <w:szCs w:val="18"/>
        </w:rPr>
        <w:t>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състава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на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 </w:t>
      </w:r>
      <w:proofErr w:type="spellStart"/>
      <w:r w:rsidR="0092116A" w:rsidRPr="009B3506">
        <w:rPr>
          <w:rFonts w:ascii="Informal Roman" w:hAnsi="Informal Roman" w:cs="Arial"/>
          <w:color w:val="222222"/>
          <w:sz w:val="18"/>
          <w:szCs w:val="18"/>
        </w:rPr>
        <w:fldChar w:fldCharType="begin"/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 HYPERLINK "https://bg.wikipedia.org/w/index.php?title=%D0%9D%D0%B0%D0%B2%D0%B5%D1%82%D1%80%D0%B5%D0%BD%D0%B8_%D0%BE%D1%81%D1%82%D1%80%D0%BE%D0%B2%D0%B8&amp;action=edit&amp;redlink=1" \o "</w:instrText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>Наветрени</w:instrText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 </w:instrText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>острови</w:instrText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 (</w:instrText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>страницата</w:instrText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 </w:instrText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>не</w:instrText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 </w:instrText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>съществува</w:instrText>
      </w:r>
      <w:r w:rsidRPr="009B3506">
        <w:rPr>
          <w:rFonts w:ascii="Informal Roman" w:hAnsi="Informal Roman" w:cs="Arial"/>
          <w:color w:val="222222"/>
          <w:sz w:val="18"/>
          <w:szCs w:val="18"/>
        </w:rPr>
        <w:instrText xml:space="preserve">)" </w:instrText>
      </w:r>
      <w:r w:rsidR="0092116A" w:rsidRPr="009B3506">
        <w:rPr>
          <w:rFonts w:ascii="Informal Roman" w:hAnsi="Informal Roman" w:cs="Arial"/>
          <w:color w:val="222222"/>
          <w:sz w:val="18"/>
          <w:szCs w:val="18"/>
        </w:rPr>
        <w:fldChar w:fldCharType="separate"/>
      </w:r>
      <w:r w:rsidRPr="009B3506">
        <w:rPr>
          <w:rStyle w:val="a7"/>
          <w:rFonts w:asciiTheme="minorHAnsi" w:hAnsiTheme="minorHAnsi" w:cs="Arial"/>
          <w:color w:val="A55858"/>
          <w:sz w:val="18"/>
          <w:szCs w:val="18"/>
        </w:rPr>
        <w:t>Наветрените</w:t>
      </w:r>
      <w:proofErr w:type="spellEnd"/>
      <w:r w:rsidRPr="009B3506">
        <w:rPr>
          <w:rStyle w:val="a7"/>
          <w:rFonts w:ascii="Informal Roman" w:hAnsi="Informal Roman" w:cs="Arial"/>
          <w:color w:val="A55858"/>
          <w:sz w:val="18"/>
          <w:szCs w:val="18"/>
        </w:rPr>
        <w:t xml:space="preserve"> </w:t>
      </w:r>
      <w:r w:rsidRPr="009B3506">
        <w:rPr>
          <w:rStyle w:val="a7"/>
          <w:rFonts w:asciiTheme="minorHAnsi" w:hAnsiTheme="minorHAnsi" w:cs="Arial"/>
          <w:color w:val="A55858"/>
          <w:sz w:val="18"/>
          <w:szCs w:val="18"/>
        </w:rPr>
        <w:t>острови</w:t>
      </w:r>
      <w:r w:rsidR="0092116A" w:rsidRPr="009B3506">
        <w:rPr>
          <w:rFonts w:ascii="Informal Roman" w:hAnsi="Informal Roman" w:cs="Arial"/>
          <w:color w:val="222222"/>
          <w:sz w:val="18"/>
          <w:szCs w:val="18"/>
        </w:rPr>
        <w:fldChar w:fldCharType="end"/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които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част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островната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група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 </w:t>
      </w:r>
      <w:hyperlink r:id="rId15" w:tooltip="Малки Антили" w:history="1">
        <w:r w:rsidRPr="009B3506">
          <w:rPr>
            <w:rStyle w:val="a7"/>
            <w:rFonts w:asciiTheme="minorHAnsi" w:hAnsiTheme="minorHAnsi" w:cs="Arial"/>
            <w:color w:val="0B0080"/>
            <w:sz w:val="18"/>
            <w:szCs w:val="18"/>
          </w:rPr>
          <w:t>Малки</w:t>
        </w:r>
        <w:r w:rsidRPr="009B3506">
          <w:rPr>
            <w:rStyle w:val="a7"/>
            <w:rFonts w:ascii="Informal Roman" w:hAnsi="Informal Roman" w:cs="Arial"/>
            <w:color w:val="0B0080"/>
            <w:sz w:val="18"/>
            <w:szCs w:val="18"/>
          </w:rPr>
          <w:t xml:space="preserve"> </w:t>
        </w:r>
        <w:proofErr w:type="spellStart"/>
        <w:r w:rsidRPr="009B3506">
          <w:rPr>
            <w:rStyle w:val="a7"/>
            <w:rFonts w:asciiTheme="minorHAnsi" w:hAnsiTheme="minorHAnsi" w:cs="Arial"/>
            <w:color w:val="0B0080"/>
            <w:sz w:val="18"/>
            <w:szCs w:val="18"/>
          </w:rPr>
          <w:t>Антили</w:t>
        </w:r>
        <w:proofErr w:type="spellEnd"/>
      </w:hyperlink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.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Състои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2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големи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острова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 – </w:t>
      </w:r>
      <w:hyperlink r:id="rId16" w:tooltip="Бас Тер (остров) (страницата не съществува)" w:history="1"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Бас</w:t>
        </w:r>
        <w:r w:rsidRPr="009B3506">
          <w:rPr>
            <w:rStyle w:val="a7"/>
            <w:rFonts w:ascii="Informal Roman" w:hAnsi="Informal Roman" w:cs="Arial"/>
            <w:color w:val="A55858"/>
            <w:sz w:val="18"/>
            <w:szCs w:val="18"/>
          </w:rPr>
          <w:t xml:space="preserve"> </w:t>
        </w:r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Тер</w:t>
        </w:r>
      </w:hyperlink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(847,82 km²)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 </w:t>
      </w:r>
      <w:hyperlink r:id="rId17" w:tooltip="Гранд Тер (остров) (страницата не съществува)" w:history="1"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Гранд</w:t>
        </w:r>
        <w:r w:rsidRPr="009B3506">
          <w:rPr>
            <w:rStyle w:val="a7"/>
            <w:rFonts w:ascii="Informal Roman" w:hAnsi="Informal Roman" w:cs="Arial"/>
            <w:color w:val="A55858"/>
            <w:sz w:val="18"/>
            <w:szCs w:val="18"/>
          </w:rPr>
          <w:t xml:space="preserve"> </w:t>
        </w:r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Тер</w:t>
        </w:r>
      </w:hyperlink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(586,68 km²),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както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по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-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малките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острови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 </w:t>
      </w:r>
      <w:hyperlink r:id="rId18" w:tooltip="Мари Галант (остров) (страницата не съществува)" w:history="1"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Мари</w:t>
        </w:r>
        <w:r w:rsidRPr="009B3506">
          <w:rPr>
            <w:rStyle w:val="a7"/>
            <w:rFonts w:ascii="Informal Roman" w:hAnsi="Informal Roman" w:cs="Arial"/>
            <w:color w:val="A55858"/>
            <w:sz w:val="18"/>
            <w:szCs w:val="18"/>
          </w:rPr>
          <w:t xml:space="preserve"> </w:t>
        </w:r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Галант</w:t>
        </w:r>
      </w:hyperlink>
      <w:r w:rsidRPr="009B3506">
        <w:rPr>
          <w:rFonts w:ascii="Informal Roman" w:hAnsi="Informal Roman" w:cs="Arial"/>
          <w:color w:val="222222"/>
          <w:sz w:val="18"/>
          <w:szCs w:val="18"/>
        </w:rPr>
        <w:t> (158,01 km²), </w:t>
      </w:r>
      <w:hyperlink r:id="rId19" w:tooltip="Ла Дезирад (остров) (страницата не съществува)" w:history="1"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Ла</w:t>
        </w:r>
        <w:r w:rsidRPr="009B3506">
          <w:rPr>
            <w:rStyle w:val="a7"/>
            <w:rFonts w:ascii="Informal Roman" w:hAnsi="Informal Roman" w:cs="Arial"/>
            <w:color w:val="A55858"/>
            <w:sz w:val="18"/>
            <w:szCs w:val="18"/>
          </w:rPr>
          <w:t xml:space="preserve"> </w:t>
        </w:r>
        <w:proofErr w:type="spellStart"/>
        <w:r w:rsidRPr="009B3506">
          <w:rPr>
            <w:rStyle w:val="a7"/>
            <w:rFonts w:asciiTheme="minorHAnsi" w:hAnsiTheme="minorHAnsi" w:cs="Arial"/>
            <w:color w:val="A55858"/>
            <w:sz w:val="18"/>
            <w:szCs w:val="18"/>
          </w:rPr>
          <w:t>Дезирад</w:t>
        </w:r>
        <w:proofErr w:type="spellEnd"/>
      </w:hyperlink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островите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Ле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малкия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архипелаг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Пьоти</w:t>
      </w:r>
      <w:proofErr w:type="spellEnd"/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тер</w:t>
      </w:r>
      <w:proofErr w:type="spellEnd"/>
      <w:r w:rsidRPr="009B3506">
        <w:rPr>
          <w:rFonts w:ascii="Informal Roman" w:hAnsi="Informal Roman" w:cs="Arial"/>
          <w:color w:val="222222"/>
          <w:sz w:val="18"/>
          <w:szCs w:val="18"/>
        </w:rPr>
        <w:t>.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Общата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брегова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линия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420 </w:t>
      </w:r>
      <w:proofErr w:type="spellStart"/>
      <w:r w:rsidRPr="009B3506">
        <w:rPr>
          <w:rFonts w:ascii="Informal Roman" w:hAnsi="Informal Roman" w:cs="Arial"/>
          <w:color w:val="222222"/>
          <w:sz w:val="18"/>
          <w:szCs w:val="18"/>
        </w:rPr>
        <w:t>km</w:t>
      </w:r>
      <w:proofErr w:type="spellEnd"/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.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Тесен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провлак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съединява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2-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части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на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-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Гваделупа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–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Бас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Тер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заета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вулканичен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масив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най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-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висока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точка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действащия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вулкан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Суфриер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1467 m,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Гранд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Тер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–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варовиково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плато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надморска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височина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до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130 m.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Островът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обкръжен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коралови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рифове</w:t>
      </w:r>
      <w:r w:rsidRPr="009B3506">
        <w:rPr>
          <w:rFonts w:ascii="Informal Roman" w:hAnsi="Informal Roman" w:cs="Arial"/>
          <w:color w:val="222222"/>
          <w:sz w:val="18"/>
          <w:szCs w:val="18"/>
        </w:rPr>
        <w:t>.</w:t>
      </w:r>
      <w:r w:rsidRPr="009B3506">
        <w:rPr>
          <w:rFonts w:asciiTheme="minorHAnsi" w:hAnsiTheme="minorHAnsi" w:cs="Arial"/>
          <w:b/>
          <w:bCs/>
          <w:color w:val="222222"/>
          <w:sz w:val="18"/>
          <w:szCs w:val="18"/>
        </w:rPr>
        <w:t>Климатът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–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влажен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тропичен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,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със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средна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годишна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температура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27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градуса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С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º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валежи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 –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около</w:t>
      </w:r>
      <w:r w:rsidRPr="009B3506">
        <w:rPr>
          <w:rFonts w:ascii="Informal Roman" w:hAnsi="Informal Roman" w:cs="Arial"/>
          <w:color w:val="222222"/>
          <w:sz w:val="18"/>
          <w:szCs w:val="18"/>
        </w:rPr>
        <w:t xml:space="preserve"> 3000 </w:t>
      </w:r>
      <w:proofErr w:type="spellStart"/>
      <w:r w:rsidRPr="009B3506">
        <w:rPr>
          <w:rFonts w:ascii="Informal Roman" w:hAnsi="Informal Roman" w:cs="Arial"/>
          <w:color w:val="222222"/>
          <w:sz w:val="18"/>
          <w:szCs w:val="18"/>
        </w:rPr>
        <w:t>mm</w:t>
      </w:r>
      <w:proofErr w:type="spellEnd"/>
      <w:r w:rsidRPr="009B3506">
        <w:rPr>
          <w:rFonts w:ascii="Informal Roman" w:hAnsi="Informal Roman" w:cs="Arial"/>
          <w:color w:val="222222"/>
          <w:sz w:val="18"/>
          <w:szCs w:val="18"/>
        </w:rPr>
        <w:t>.</w:t>
      </w:r>
      <w:r w:rsidRPr="009B3506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Theme="minorHAnsi" w:hAnsiTheme="minorHAnsi" w:cs="Arial"/>
          <w:color w:val="222222"/>
          <w:sz w:val="18"/>
          <w:szCs w:val="18"/>
        </w:rPr>
        <w:t>Населението е с численост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 xml:space="preserve">– 460 хил. 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жит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</w:rPr>
        <w:t>.</w:t>
      </w:r>
      <w:r w:rsidRPr="009B3506">
        <w:rPr>
          <w:rFonts w:ascii="Arial" w:hAnsi="Arial" w:cs="Arial"/>
          <w:color w:val="222222"/>
          <w:sz w:val="21"/>
          <w:szCs w:val="21"/>
        </w:rPr>
        <w:t xml:space="preserve">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 xml:space="preserve">Гъстотата му е  – 269,6 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жит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</w:rPr>
        <w:t xml:space="preserve">./km².. Над 100 хил. души с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lastRenderedPageBreak/>
        <w:t>произход от Гваделупа живеят в</w:t>
      </w:r>
      <w:r>
        <w:rPr>
          <w:rFonts w:asciiTheme="minorHAnsi" w:hAnsiTheme="minorHAnsi" w:cs="Arial"/>
          <w:color w:val="222222"/>
          <w:sz w:val="18"/>
          <w:szCs w:val="18"/>
        </w:rPr>
        <w:t xml:space="preserve">ъв Франция. Градско население  е 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96 %.</w:t>
      </w:r>
      <w:r w:rsidRPr="009B3506">
        <w:rPr>
          <w:rFonts w:asciiTheme="minorHAnsi" w:hAnsiTheme="minorHAnsi" w:cs="Arial"/>
          <w:i/>
          <w:iCs/>
          <w:color w:val="222222"/>
          <w:sz w:val="18"/>
          <w:szCs w:val="18"/>
        </w:rPr>
        <w:t>Етнически състав: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гваделупци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</w:rPr>
        <w:t> – 92,9 % (мулати и </w:t>
      </w:r>
      <w:proofErr w:type="spellStart"/>
      <w:r w:rsidR="0092116A" w:rsidRPr="009B3506">
        <w:rPr>
          <w:rFonts w:asciiTheme="minorHAnsi" w:hAnsiTheme="minorHAnsi" w:cs="Arial"/>
          <w:color w:val="222222"/>
          <w:sz w:val="18"/>
          <w:szCs w:val="18"/>
        </w:rPr>
        <w:fldChar w:fldCharType="begin"/>
      </w:r>
      <w:r w:rsidRPr="009B3506">
        <w:rPr>
          <w:rFonts w:asciiTheme="minorHAnsi" w:hAnsiTheme="minorHAnsi" w:cs="Arial"/>
          <w:color w:val="222222"/>
          <w:sz w:val="18"/>
          <w:szCs w:val="18"/>
        </w:rPr>
        <w:instrText xml:space="preserve"> HYPERLINK "https://bg.wikipedia.org/wiki/%D0%A2%D0%B0%D0%BC%D0%B8%D0%BB%D0%B8" \o "Тамили" </w:instrText>
      </w:r>
      <w:r w:rsidR="0092116A" w:rsidRPr="009B3506">
        <w:rPr>
          <w:rFonts w:asciiTheme="minorHAnsi" w:hAnsiTheme="minorHAnsi" w:cs="Arial"/>
          <w:color w:val="222222"/>
          <w:sz w:val="18"/>
          <w:szCs w:val="18"/>
        </w:rPr>
        <w:fldChar w:fldCharType="separate"/>
      </w:r>
      <w:r w:rsidRPr="009B3506">
        <w:rPr>
          <w:rFonts w:asciiTheme="minorHAnsi" w:hAnsiTheme="minorHAnsi" w:cs="Arial"/>
          <w:color w:val="0B0080"/>
          <w:sz w:val="18"/>
          <w:szCs w:val="18"/>
        </w:rPr>
        <w:t>тамили</w:t>
      </w:r>
      <w:proofErr w:type="spellEnd"/>
      <w:r w:rsidR="0092116A" w:rsidRPr="009B3506">
        <w:rPr>
          <w:rFonts w:asciiTheme="minorHAnsi" w:hAnsiTheme="minorHAnsi" w:cs="Arial"/>
          <w:color w:val="222222"/>
          <w:sz w:val="18"/>
          <w:szCs w:val="18"/>
        </w:rPr>
        <w:fldChar w:fldCharType="end"/>
      </w:r>
      <w:r w:rsidRPr="009B3506">
        <w:rPr>
          <w:rFonts w:asciiTheme="minorHAnsi" w:hAnsiTheme="minorHAnsi" w:cs="Arial"/>
          <w:color w:val="222222"/>
          <w:sz w:val="18"/>
          <w:szCs w:val="18"/>
        </w:rPr>
        <w:t>)</w:t>
      </w:r>
      <w:r>
        <w:rPr>
          <w:rFonts w:asciiTheme="minorHAnsi" w:hAnsiTheme="minorHAnsi" w:cs="Arial"/>
          <w:color w:val="222222"/>
          <w:sz w:val="18"/>
          <w:szCs w:val="18"/>
        </w:rPr>
        <w:t>,</w:t>
      </w:r>
      <w:hyperlink r:id="rId20" w:tooltip="Французи" w:history="1">
        <w:r w:rsidRPr="009B3506">
          <w:rPr>
            <w:rFonts w:asciiTheme="minorHAnsi" w:hAnsiTheme="minorHAnsi" w:cs="Arial"/>
            <w:color w:val="0B0080"/>
            <w:sz w:val="18"/>
            <w:szCs w:val="18"/>
          </w:rPr>
          <w:t>французи</w:t>
        </w:r>
      </w:hyperlink>
      <w:r w:rsidRPr="009B3506">
        <w:rPr>
          <w:rFonts w:asciiTheme="minorHAnsi" w:hAnsiTheme="minorHAnsi" w:cs="Arial"/>
          <w:color w:val="222222"/>
          <w:sz w:val="18"/>
          <w:szCs w:val="18"/>
        </w:rPr>
        <w:t> (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</w:rPr>
        <w:t>креоли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</w:rPr>
        <w:t>) – 2,9 %</w:t>
      </w:r>
      <w:r>
        <w:rPr>
          <w:rFonts w:asciiTheme="minorHAnsi" w:hAnsiTheme="minorHAnsi" w:cs="Arial"/>
          <w:color w:val="222222"/>
          <w:sz w:val="18"/>
          <w:szCs w:val="18"/>
        </w:rPr>
        <w:t>,</w:t>
      </w:r>
      <w:r w:rsidRPr="009B3506">
        <w:rPr>
          <w:rFonts w:asciiTheme="minorHAnsi" w:hAnsiTheme="minorHAnsi" w:cs="Arial"/>
          <w:color w:val="222222"/>
          <w:sz w:val="18"/>
          <w:szCs w:val="18"/>
        </w:rPr>
        <w:t>други – 4,2 %</w:t>
      </w:r>
      <w:r>
        <w:rPr>
          <w:rFonts w:asciiTheme="minorHAnsi" w:hAnsiTheme="minorHAnsi" w:cs="Arial"/>
          <w:color w:val="222222"/>
          <w:sz w:val="18"/>
          <w:szCs w:val="18"/>
        </w:rPr>
        <w:t>.</w:t>
      </w:r>
      <w:r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Официален език е </w:t>
      </w:r>
      <w:r w:rsidRPr="009B3506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B3506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френски</w:t>
      </w:r>
      <w:r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т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, използва се местен френски диалект – </w:t>
      </w:r>
      <w:r w:rsidRPr="009B3506">
        <w:rPr>
          <w:rFonts w:asciiTheme="minorHAnsi" w:hAnsiTheme="minorHAnsi" w:cs="Arial"/>
          <w:i/>
          <w:iCs/>
          <w:color w:val="222222"/>
          <w:sz w:val="18"/>
          <w:szCs w:val="18"/>
          <w:shd w:val="clear" w:color="auto" w:fill="FFFFFF"/>
        </w:rPr>
        <w:t xml:space="preserve">френски </w:t>
      </w:r>
      <w:proofErr w:type="spellStart"/>
      <w:r w:rsidRPr="009B3506">
        <w:rPr>
          <w:rFonts w:asciiTheme="minorHAnsi" w:hAnsiTheme="minorHAnsi" w:cs="Arial"/>
          <w:i/>
          <w:iCs/>
          <w:color w:val="222222"/>
          <w:sz w:val="18"/>
          <w:szCs w:val="18"/>
          <w:shd w:val="clear" w:color="auto" w:fill="FFFFFF"/>
        </w:rPr>
        <w:t>креол</w:t>
      </w:r>
      <w:proofErr w:type="spellEnd"/>
      <w:r w:rsidRPr="009B3506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.</w:t>
      </w:r>
    </w:p>
    <w:p w:rsidR="00192A35" w:rsidRDefault="009B3506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rFonts w:cs="Arial"/>
          <w:color w:val="222222"/>
          <w:sz w:val="18"/>
          <w:szCs w:val="18"/>
        </w:rPr>
      </w:pPr>
      <w:r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    След всичко,казано дотук е време да обърнем внимание на членовете на екипа,представил България в Гваделупа-г-жа Д.Димитрова-директор и координатор на Проекта,</w:t>
      </w:r>
      <w:r w:rsidR="00192A3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г-жа Ем.Митева-ст.учител,</w:t>
      </w:r>
      <w:r w:rsidR="00735233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</w:t>
      </w:r>
      <w:r w:rsidR="00192A3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г-жа К.Михайлова-мл.учител,г-н А.Ангелов-преподавател в СУ</w:t>
      </w:r>
      <w:r w:rsidR="00735233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 </w:t>
      </w:r>
      <w:r w:rsidR="00192A3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’’С.</w:t>
      </w:r>
      <w:proofErr w:type="spellStart"/>
      <w:r w:rsidR="00192A3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Доброплодни</w:t>
      </w:r>
      <w:proofErr w:type="spellEnd"/>
      <w:r w:rsidR="00192A35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>”-Шумен.Както самите очевидци споделят вълнуващото и незабравимо пътуване бе от 01.04.2019 г.до 05.04.2019 г.</w:t>
      </w:r>
      <w:r w:rsidR="00192A35">
        <w:rPr>
          <w:rFonts w:cs="Arial"/>
          <w:color w:val="222222"/>
          <w:sz w:val="18"/>
          <w:szCs w:val="18"/>
        </w:rPr>
        <w:t xml:space="preserve"> К</w:t>
      </w:r>
      <w:r w:rsidR="00192A35" w:rsidRPr="00192A35">
        <w:rPr>
          <w:rFonts w:cs="Arial"/>
          <w:color w:val="222222"/>
          <w:sz w:val="18"/>
          <w:szCs w:val="18"/>
        </w:rPr>
        <w:t>олеж</w:t>
      </w:r>
      <w:r w:rsidR="00192A35">
        <w:rPr>
          <w:rFonts w:cs="Arial"/>
          <w:color w:val="222222"/>
          <w:sz w:val="18"/>
          <w:szCs w:val="18"/>
        </w:rPr>
        <w:t xml:space="preserve">ът </w:t>
      </w:r>
      <w:r w:rsidR="00192A35" w:rsidRPr="00192A35">
        <w:rPr>
          <w:rFonts w:cs="Arial"/>
          <w:color w:val="222222"/>
          <w:sz w:val="18"/>
          <w:szCs w:val="18"/>
        </w:rPr>
        <w:t xml:space="preserve"> „ Александър </w:t>
      </w:r>
      <w:proofErr w:type="spellStart"/>
      <w:r w:rsidR="00192A35" w:rsidRPr="00192A35">
        <w:rPr>
          <w:rFonts w:cs="Arial"/>
          <w:color w:val="222222"/>
          <w:sz w:val="18"/>
          <w:szCs w:val="18"/>
        </w:rPr>
        <w:t>Макал</w:t>
      </w:r>
      <w:proofErr w:type="spellEnd"/>
      <w:r w:rsidR="00192A35" w:rsidRPr="00192A35">
        <w:rPr>
          <w:rFonts w:cs="Arial"/>
          <w:color w:val="222222"/>
          <w:sz w:val="18"/>
          <w:szCs w:val="18"/>
        </w:rPr>
        <w:t>“</w:t>
      </w:r>
      <w:r w:rsidR="00192A35">
        <w:rPr>
          <w:rFonts w:cs="Arial"/>
          <w:color w:val="222222"/>
          <w:sz w:val="18"/>
          <w:szCs w:val="18"/>
        </w:rPr>
        <w:t>с град Сент Франсоа е партньорското училище по Проекта „Бъдещото училище за всички започва от днес”.</w:t>
      </w:r>
    </w:p>
    <w:p w:rsidR="005D7C11" w:rsidRDefault="005D7C11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Segoe Script" w:hAnsi="Segoe Script" w:cs="Arial"/>
          <w:color w:val="222222"/>
          <w:sz w:val="28"/>
          <w:szCs w:val="28"/>
        </w:rPr>
      </w:pPr>
      <w:r w:rsidRPr="00E83BB5">
        <w:rPr>
          <w:rFonts w:cs="Arial"/>
          <w:b/>
          <w:i/>
          <w:color w:val="222222"/>
          <w:sz w:val="28"/>
          <w:szCs w:val="28"/>
        </w:rPr>
        <w:t xml:space="preserve">                   </w:t>
      </w:r>
      <w:r w:rsidRPr="00E83BB5">
        <w:rPr>
          <w:rFonts w:ascii="Segoe Script" w:hAnsi="Segoe Script" w:cs="Arial"/>
          <w:b/>
          <w:i/>
          <w:color w:val="222222"/>
          <w:sz w:val="28"/>
          <w:szCs w:val="28"/>
        </w:rPr>
        <w:t>ДЕН</w:t>
      </w:r>
      <w:r w:rsidR="008D1DE7" w:rsidRPr="00E83BB5">
        <w:rPr>
          <w:rFonts w:ascii="Segoe Script" w:hAnsi="Segoe Script" w:cs="Arial"/>
          <w:b/>
          <w:i/>
          <w:color w:val="222222"/>
          <w:sz w:val="28"/>
          <w:szCs w:val="28"/>
        </w:rPr>
        <w:t xml:space="preserve">  ПЪРВИ</w:t>
      </w:r>
      <w:r w:rsidR="00E83BB5">
        <w:rPr>
          <w:rFonts w:ascii="Segoe Script" w:hAnsi="Segoe Script" w:cs="Arial"/>
          <w:color w:val="222222"/>
          <w:sz w:val="28"/>
          <w:szCs w:val="28"/>
        </w:rPr>
        <w:t xml:space="preserve"> - ПОСРЕЩАНЕ</w:t>
      </w:r>
    </w:p>
    <w:p w:rsidR="002C37F3" w:rsidRPr="00735233" w:rsidRDefault="002C37F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2"/>
          <w:szCs w:val="22"/>
        </w:rPr>
      </w:pPr>
      <w:r w:rsidRPr="00735233">
        <w:rPr>
          <w:color w:val="222222"/>
          <w:sz w:val="22"/>
          <w:szCs w:val="22"/>
        </w:rPr>
        <w:t xml:space="preserve">       Първият ден от мобилността премина неусетно,изпълнен с топло посрещане,изненади,мили послания и гостоприемни домакини.</w:t>
      </w:r>
    </w:p>
    <w:p w:rsidR="002C37F3" w:rsidRPr="00735233" w:rsidRDefault="002C37F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2"/>
          <w:szCs w:val="22"/>
        </w:rPr>
      </w:pPr>
    </w:p>
    <w:p w:rsidR="005D7C11" w:rsidRDefault="002C37F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Segoe Script" w:hAnsi="Segoe Script" w:cs="Arial"/>
          <w:color w:val="222222"/>
          <w:sz w:val="18"/>
          <w:szCs w:val="18"/>
        </w:rPr>
      </w:pPr>
      <w:r>
        <w:rPr>
          <w:rFonts w:ascii="Segoe Script" w:hAnsi="Segoe Script" w:cs="Arial"/>
          <w:color w:val="222222"/>
          <w:sz w:val="18"/>
          <w:szCs w:val="18"/>
        </w:rPr>
        <w:t xml:space="preserve">     </w:t>
      </w:r>
      <w:r w:rsidRPr="002C37F3">
        <w:rPr>
          <w:rFonts w:ascii="Segoe Script" w:hAnsi="Segoe Script" w:cs="Arial"/>
          <w:noProof/>
          <w:color w:val="222222"/>
          <w:sz w:val="18"/>
          <w:szCs w:val="18"/>
        </w:rPr>
        <w:drawing>
          <wp:inline distT="0" distB="0" distL="0" distR="0">
            <wp:extent cx="2959100" cy="1972524"/>
            <wp:effectExtent l="19050" t="0" r="0" b="0"/>
            <wp:docPr id="6" name="Картина 2" descr="G:\Bulgaria\Photo Erasmus +\DSC_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 descr="G:\Bulgaria\Photo Erasmus +\DSC_0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233" w:rsidRDefault="0073523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Segoe Script" w:hAnsi="Segoe Script" w:cs="Arial"/>
          <w:color w:val="222222"/>
          <w:sz w:val="18"/>
          <w:szCs w:val="18"/>
        </w:rPr>
      </w:pPr>
      <w:r>
        <w:rPr>
          <w:rFonts w:ascii="Segoe Script" w:hAnsi="Segoe Script" w:cs="Arial"/>
          <w:color w:val="222222"/>
          <w:sz w:val="18"/>
          <w:szCs w:val="18"/>
        </w:rPr>
        <w:t xml:space="preserve">   Главният координатор  на Проекта- </w:t>
      </w:r>
      <w:proofErr w:type="spellStart"/>
      <w:r>
        <w:rPr>
          <w:rFonts w:ascii="Segoe Script" w:hAnsi="Segoe Script" w:cs="Arial"/>
          <w:color w:val="222222"/>
          <w:sz w:val="18"/>
          <w:szCs w:val="18"/>
        </w:rPr>
        <w:t>Франслиз</w:t>
      </w:r>
      <w:proofErr w:type="spellEnd"/>
      <w:r>
        <w:rPr>
          <w:rFonts w:ascii="Segoe Script" w:hAnsi="Segoe Script" w:cs="Arial"/>
          <w:color w:val="222222"/>
          <w:sz w:val="18"/>
          <w:szCs w:val="18"/>
        </w:rPr>
        <w:t xml:space="preserve"> с Директора на училището</w:t>
      </w:r>
    </w:p>
    <w:p w:rsidR="00735233" w:rsidRDefault="0073523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18"/>
          <w:szCs w:val="18"/>
        </w:rPr>
      </w:pPr>
      <w:r w:rsidRPr="00735233">
        <w:rPr>
          <w:noProof/>
          <w:color w:val="222222"/>
          <w:sz w:val="18"/>
          <w:szCs w:val="18"/>
        </w:rPr>
        <w:lastRenderedPageBreak/>
        <w:drawing>
          <wp:inline distT="0" distB="0" distL="0" distR="0">
            <wp:extent cx="2959100" cy="1973261"/>
            <wp:effectExtent l="19050" t="0" r="0" b="0"/>
            <wp:docPr id="7" name="Картина 3" descr="G:\Bulgaria\Photo Erasmus +\DSC_0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G:\Bulgaria\Photo Erasmus +\DSC_0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3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233" w:rsidRDefault="0073523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i/>
          <w:color w:val="222222"/>
          <w:sz w:val="18"/>
          <w:szCs w:val="18"/>
        </w:rPr>
      </w:pPr>
      <w:r w:rsidRPr="00735233">
        <w:rPr>
          <w:i/>
          <w:color w:val="222222"/>
          <w:sz w:val="18"/>
          <w:szCs w:val="18"/>
        </w:rPr>
        <w:t>Учениците и техните учители</w:t>
      </w:r>
      <w:r>
        <w:rPr>
          <w:i/>
          <w:color w:val="222222"/>
          <w:sz w:val="18"/>
          <w:szCs w:val="18"/>
        </w:rPr>
        <w:t>,държащи в ръце националните флагове на страните партньори в Проекта.</w:t>
      </w:r>
    </w:p>
    <w:p w:rsidR="00735233" w:rsidRPr="00735233" w:rsidRDefault="00735233" w:rsidP="00192A3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2"/>
          <w:szCs w:val="22"/>
        </w:rPr>
      </w:pPr>
      <w:r>
        <w:rPr>
          <w:color w:val="222222"/>
          <w:sz w:val="18"/>
          <w:szCs w:val="18"/>
        </w:rPr>
        <w:t xml:space="preserve">   </w:t>
      </w:r>
      <w:r w:rsidRPr="00735233">
        <w:rPr>
          <w:color w:val="222222"/>
          <w:sz w:val="22"/>
          <w:szCs w:val="22"/>
        </w:rPr>
        <w:t>Изключително вълнуващо  е , когато си на хиляди километри от Родината да видиш националното знаме в ръцете на децата.</w:t>
      </w:r>
    </w:p>
    <w:p w:rsidR="009B3506" w:rsidRDefault="005D7C11" w:rsidP="009B3506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22222"/>
          <w:sz w:val="18"/>
          <w:szCs w:val="18"/>
        </w:rPr>
      </w:pPr>
      <w:r w:rsidRPr="005D7C11">
        <w:rPr>
          <w:rFonts w:asciiTheme="minorHAnsi" w:hAnsiTheme="minorHAnsi" w:cs="Arial"/>
          <w:noProof/>
          <w:color w:val="222222"/>
          <w:sz w:val="18"/>
          <w:szCs w:val="18"/>
        </w:rPr>
        <w:drawing>
          <wp:inline distT="0" distB="0" distL="0" distR="0">
            <wp:extent cx="2959100" cy="2219168"/>
            <wp:effectExtent l="19050" t="0" r="0" b="0"/>
            <wp:docPr id="3" name="Картина 1" descr="F:\катя\IMG_4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 descr="F:\катя\IMG_4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233" w:rsidRPr="009E551C" w:rsidRDefault="00735233" w:rsidP="009B3506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i/>
          <w:color w:val="222222"/>
          <w:sz w:val="18"/>
          <w:szCs w:val="18"/>
        </w:rPr>
      </w:pPr>
      <w:r w:rsidRPr="009E551C">
        <w:rPr>
          <w:rFonts w:asciiTheme="minorHAnsi" w:hAnsiTheme="minorHAnsi" w:cs="Arial"/>
          <w:color w:val="222222"/>
          <w:sz w:val="18"/>
          <w:szCs w:val="18"/>
        </w:rPr>
        <w:t xml:space="preserve">                                                           </w:t>
      </w:r>
      <w:r w:rsidRPr="009E551C">
        <w:rPr>
          <w:rFonts w:asciiTheme="minorHAnsi" w:hAnsiTheme="minorHAnsi" w:cs="Arial"/>
          <w:i/>
          <w:color w:val="222222"/>
          <w:sz w:val="18"/>
          <w:szCs w:val="18"/>
        </w:rPr>
        <w:t>Среща в кметството</w:t>
      </w:r>
    </w:p>
    <w:p w:rsidR="00735233" w:rsidRPr="00735233" w:rsidRDefault="00735233" w:rsidP="009B3506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22222"/>
          <w:sz w:val="22"/>
          <w:szCs w:val="22"/>
        </w:rPr>
      </w:pPr>
      <w:r>
        <w:rPr>
          <w:rFonts w:asciiTheme="minorHAnsi" w:hAnsiTheme="minorHAnsi" w:cs="Arial"/>
          <w:i/>
          <w:color w:val="222222"/>
          <w:sz w:val="18"/>
          <w:szCs w:val="18"/>
        </w:rPr>
        <w:t xml:space="preserve">   </w:t>
      </w:r>
      <w:r w:rsidRPr="00735233">
        <w:rPr>
          <w:rFonts w:asciiTheme="minorHAnsi" w:hAnsiTheme="minorHAnsi" w:cs="Arial"/>
          <w:color w:val="222222"/>
          <w:sz w:val="22"/>
          <w:szCs w:val="22"/>
        </w:rPr>
        <w:t>Авторитетите в град Сент Франсоа изразяват своето позитивно отношение към Проекта и участниците в него.Изключително топло посрещане и добри отзиви към проектната дейност.</w:t>
      </w:r>
    </w:p>
    <w:p w:rsidR="00E1693D" w:rsidRDefault="00E1693D" w:rsidP="00E1693D">
      <w:pPr>
        <w:spacing w:after="0"/>
        <w:rPr>
          <w:rFonts w:ascii="Constantia" w:hAnsi="Constantia"/>
          <w:sz w:val="18"/>
          <w:szCs w:val="18"/>
        </w:rPr>
      </w:pPr>
    </w:p>
    <w:p w:rsidR="009E551C" w:rsidRPr="009E551C" w:rsidRDefault="00194B38" w:rsidP="009E551C">
      <w:pPr>
        <w:spacing w:after="0"/>
        <w:jc w:val="both"/>
        <w:rPr>
          <w:rFonts w:ascii="Adobe Arabic" w:hAnsi="Adobe Arabic" w:cs="Adobe Arabic"/>
          <w:b/>
          <w:i/>
          <w:sz w:val="18"/>
          <w:szCs w:val="18"/>
        </w:rPr>
      </w:pPr>
      <w:r>
        <w:rPr>
          <w:sz w:val="18"/>
          <w:szCs w:val="18"/>
        </w:rPr>
        <w:lastRenderedPageBreak/>
        <w:t xml:space="preserve">          </w:t>
      </w:r>
      <w:r w:rsidR="009E551C" w:rsidRPr="009E551C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2339974" cy="1733550"/>
            <wp:effectExtent l="19050" t="0" r="3176" b="0"/>
            <wp:docPr id="8" name="Картина 4" descr="G:\катя\IMG_3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G:\катя\IMG_39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59" cy="173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551C">
        <w:rPr>
          <w:sz w:val="18"/>
          <w:szCs w:val="18"/>
        </w:rPr>
        <w:t xml:space="preserve">      </w:t>
      </w:r>
      <w:r w:rsidR="009E551C" w:rsidRPr="009E551C">
        <w:rPr>
          <w:rFonts w:cs="Adobe Arabic"/>
          <w:b/>
          <w:i/>
          <w:sz w:val="18"/>
          <w:szCs w:val="18"/>
        </w:rPr>
        <w:t>ИСТОРИЯ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 xml:space="preserve"> ,</w:t>
      </w:r>
      <w:r w:rsidR="009E551C" w:rsidRPr="009E551C">
        <w:rPr>
          <w:rFonts w:cs="Adobe Arabic"/>
          <w:b/>
          <w:i/>
          <w:sz w:val="18"/>
          <w:szCs w:val="18"/>
        </w:rPr>
        <w:t>РАЗКАЗАНА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 xml:space="preserve"> </w:t>
      </w:r>
      <w:r w:rsidR="009E551C" w:rsidRPr="009E551C">
        <w:rPr>
          <w:rFonts w:cs="Adobe Arabic"/>
          <w:b/>
          <w:i/>
          <w:sz w:val="18"/>
          <w:szCs w:val="18"/>
        </w:rPr>
        <w:t>В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 xml:space="preserve"> </w:t>
      </w:r>
      <w:r w:rsidR="009E551C" w:rsidRPr="009E551C">
        <w:rPr>
          <w:rFonts w:cs="Adobe Arabic"/>
          <w:b/>
          <w:i/>
          <w:sz w:val="18"/>
          <w:szCs w:val="18"/>
        </w:rPr>
        <w:t>ТАНЦ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 xml:space="preserve"> </w:t>
      </w:r>
      <w:r w:rsidR="009E551C" w:rsidRPr="009E551C">
        <w:rPr>
          <w:rFonts w:cs="Adobe Arabic"/>
          <w:b/>
          <w:i/>
          <w:sz w:val="18"/>
          <w:szCs w:val="18"/>
        </w:rPr>
        <w:t>БЕЗ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 xml:space="preserve"> </w:t>
      </w:r>
      <w:r w:rsidR="009E551C" w:rsidRPr="009E551C">
        <w:rPr>
          <w:rFonts w:cs="Adobe Arabic"/>
          <w:b/>
          <w:i/>
          <w:sz w:val="18"/>
          <w:szCs w:val="18"/>
        </w:rPr>
        <w:t>МУЗИКА</w:t>
      </w:r>
      <w:r w:rsidR="009E551C" w:rsidRPr="009E551C">
        <w:rPr>
          <w:rFonts w:ascii="Adobe Arabic" w:hAnsi="Adobe Arabic" w:cs="Adobe Arabic"/>
          <w:b/>
          <w:i/>
          <w:sz w:val="18"/>
          <w:szCs w:val="18"/>
        </w:rPr>
        <w:t>.</w:t>
      </w:r>
    </w:p>
    <w:p w:rsidR="009E551C" w:rsidRDefault="009E551C" w:rsidP="009E551C">
      <w:pPr>
        <w:spacing w:after="0"/>
        <w:jc w:val="both"/>
        <w:rPr>
          <w:rFonts w:cs="Adobe Arabic"/>
          <w:i/>
          <w:sz w:val="18"/>
          <w:szCs w:val="18"/>
        </w:rPr>
      </w:pPr>
      <w:r w:rsidRPr="009E551C">
        <w:rPr>
          <w:rFonts w:cs="Adobe Arabic"/>
          <w:i/>
          <w:sz w:val="18"/>
          <w:szCs w:val="18"/>
        </w:rPr>
        <w:t>ТАНЦЪТ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СБЛИЖАВА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ДЕЦАТА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. </w:t>
      </w:r>
      <w:r w:rsidRPr="009E551C">
        <w:rPr>
          <w:rFonts w:cs="Adobe Arabic"/>
          <w:i/>
          <w:sz w:val="18"/>
          <w:szCs w:val="18"/>
        </w:rPr>
        <w:t>ТОЙ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Е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ОСНОВАН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НА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ТЕХНИТЕ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ПРЕЖИВЯВАНИЯ</w:t>
      </w:r>
      <w:r w:rsidRPr="009E551C">
        <w:rPr>
          <w:rFonts w:ascii="Adobe Arabic" w:hAnsi="Adobe Arabic" w:cs="Adobe Arabic"/>
          <w:i/>
          <w:sz w:val="18"/>
          <w:szCs w:val="18"/>
        </w:rPr>
        <w:t>.</w:t>
      </w:r>
      <w:r w:rsidRPr="009E551C">
        <w:rPr>
          <w:rFonts w:cs="Adobe Arabic"/>
          <w:i/>
          <w:sz w:val="18"/>
          <w:szCs w:val="18"/>
        </w:rPr>
        <w:t>ДЕЦАТА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ИДВАТ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ОТ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РАЗЛИЧНИ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СТРАНИ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, </w:t>
      </w:r>
      <w:r w:rsidRPr="009E551C">
        <w:rPr>
          <w:rFonts w:cs="Adobe Arabic"/>
          <w:i/>
          <w:sz w:val="18"/>
          <w:szCs w:val="18"/>
        </w:rPr>
        <w:t>НЕУВЕРЕНИ</w:t>
      </w:r>
      <w:r w:rsidRPr="009E551C">
        <w:rPr>
          <w:rFonts w:ascii="Adobe Arabic" w:hAnsi="Adobe Arabic" w:cs="Adobe Arabic"/>
          <w:i/>
          <w:sz w:val="18"/>
          <w:szCs w:val="18"/>
        </w:rPr>
        <w:t>,</w:t>
      </w:r>
      <w:r w:rsidRPr="009E551C">
        <w:rPr>
          <w:rFonts w:cs="Adobe Arabic"/>
          <w:i/>
          <w:sz w:val="18"/>
          <w:szCs w:val="18"/>
        </w:rPr>
        <w:t>ПРИТЕСНЕНИ</w:t>
      </w:r>
      <w:r w:rsidRPr="009E551C">
        <w:rPr>
          <w:rFonts w:ascii="Adobe Arabic" w:hAnsi="Adobe Arabic" w:cs="Adobe Arabic"/>
          <w:i/>
          <w:sz w:val="18"/>
          <w:szCs w:val="18"/>
        </w:rPr>
        <w:t>,</w:t>
      </w:r>
      <w:r w:rsidR="00194B38">
        <w:rPr>
          <w:rFonts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БЕЗ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САМОЧУСТВИЕ</w:t>
      </w:r>
      <w:r w:rsidRPr="009E551C">
        <w:rPr>
          <w:rFonts w:ascii="Adobe Arabic" w:hAnsi="Adobe Arabic" w:cs="Adobe Arabic"/>
          <w:i/>
          <w:sz w:val="18"/>
          <w:szCs w:val="18"/>
        </w:rPr>
        <w:t>…</w:t>
      </w:r>
      <w:r w:rsidRPr="009E551C">
        <w:rPr>
          <w:rFonts w:cs="Adobe Arabic"/>
          <w:i/>
          <w:sz w:val="18"/>
          <w:szCs w:val="18"/>
        </w:rPr>
        <w:t>ЧРЕЗ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ИЗРАЗНИТЕ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СРЕДСТВА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НА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ТАНЦОВОТО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ИЗКУСТВО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ТЕ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 </w:t>
      </w:r>
      <w:r w:rsidRPr="009E551C">
        <w:rPr>
          <w:rFonts w:cs="Adobe Arabic"/>
          <w:i/>
          <w:sz w:val="18"/>
          <w:szCs w:val="18"/>
        </w:rPr>
        <w:t>ИЗРАЗЯВАТ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СВОИТЕ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ЕМОЦИИ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И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 </w:t>
      </w:r>
      <w:r w:rsidRPr="009E551C">
        <w:rPr>
          <w:rFonts w:cs="Adobe Arabic"/>
          <w:i/>
          <w:sz w:val="18"/>
          <w:szCs w:val="18"/>
        </w:rPr>
        <w:t>МИСЛИ</w:t>
      </w:r>
      <w:r w:rsidRPr="009E551C">
        <w:rPr>
          <w:rFonts w:ascii="Adobe Arabic" w:hAnsi="Adobe Arabic" w:cs="Adobe Arabic"/>
          <w:i/>
          <w:sz w:val="18"/>
          <w:szCs w:val="18"/>
        </w:rPr>
        <w:t xml:space="preserve">. </w:t>
      </w:r>
      <w:r w:rsidRPr="009E551C">
        <w:rPr>
          <w:rFonts w:cs="Adobe Arabic"/>
          <w:i/>
          <w:sz w:val="18"/>
          <w:szCs w:val="18"/>
        </w:rPr>
        <w:t>УНИКАЛНО</w:t>
      </w:r>
      <w:r w:rsidRPr="009E551C">
        <w:rPr>
          <w:rFonts w:ascii="Adobe Arabic" w:hAnsi="Adobe Arabic" w:cs="Adobe Arabic"/>
          <w:i/>
          <w:sz w:val="18"/>
          <w:szCs w:val="18"/>
        </w:rPr>
        <w:t>!!!</w:t>
      </w:r>
    </w:p>
    <w:p w:rsidR="009E551C" w:rsidRDefault="009E551C" w:rsidP="009E551C">
      <w:pPr>
        <w:spacing w:after="0"/>
        <w:jc w:val="both"/>
        <w:rPr>
          <w:rFonts w:ascii="Constantia" w:hAnsi="Constantia"/>
          <w:sz w:val="18"/>
          <w:szCs w:val="18"/>
        </w:rPr>
      </w:pPr>
      <w:r w:rsidRPr="009E551C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2520948" cy="1609725"/>
            <wp:effectExtent l="19050" t="0" r="0" b="0"/>
            <wp:docPr id="9" name="Картина 5" descr="F:\катя\IMG_3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F:\катя\IMG_39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0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4B38" w:rsidRDefault="00194B38" w:rsidP="009E551C">
      <w:pPr>
        <w:spacing w:after="0"/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>Човешките емоции не са само в черно и бяло.Изисква се много емоционална интелигентност,за да можеш да изразиш себе си,защото</w:t>
      </w:r>
    </w:p>
    <w:p w:rsidR="00194B38" w:rsidRPr="009E551C" w:rsidRDefault="00194B38" w:rsidP="009E551C">
      <w:pPr>
        <w:spacing w:after="0"/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 xml:space="preserve">  </w:t>
      </w:r>
      <w:r w:rsidR="00C061A6" w:rsidRPr="00C061A6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143000" cy="971550"/>
            <wp:effectExtent l="19050" t="0" r="0" b="0"/>
            <wp:docPr id="45" name="Картина 6" descr="F:\Гваделупа- Ем\57485494_491209968376666_578648917881651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Гваделупа- Ем\57485494_491209968376666_5786489178816512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72" cy="97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18"/>
          <w:szCs w:val="18"/>
        </w:rPr>
        <w:t xml:space="preserve">            </w:t>
      </w:r>
      <w:r w:rsidR="00C061A6" w:rsidRPr="00C061A6">
        <w:rPr>
          <w:rFonts w:ascii="Constantia" w:hAnsi="Constantia"/>
          <w:noProof/>
          <w:sz w:val="18"/>
          <w:szCs w:val="18"/>
          <w:lang w:eastAsia="bg-BG"/>
        </w:rPr>
        <w:drawing>
          <wp:inline distT="0" distB="0" distL="0" distR="0">
            <wp:extent cx="1371599" cy="1304925"/>
            <wp:effectExtent l="19050" t="0" r="1" b="0"/>
            <wp:docPr id="46" name="Картина 13" descr="F:\Гваделупа- Ем\57608753_371014860169358_29213070553167953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F:\Гваделупа- Ем\57608753_371014860169358_292130705531679539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57" cy="13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1693D" w:rsidRDefault="00E1693D" w:rsidP="00E1693D">
      <w:pPr>
        <w:spacing w:after="0"/>
        <w:rPr>
          <w:rFonts w:ascii="Constantia" w:hAnsi="Constantia"/>
          <w:sz w:val="18"/>
          <w:szCs w:val="18"/>
        </w:rPr>
      </w:pPr>
    </w:p>
    <w:p w:rsidR="00194B38" w:rsidRPr="00194B38" w:rsidRDefault="00194B38" w:rsidP="00E1693D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CF212B" w:rsidRDefault="00194B38" w:rsidP="00CF212B">
      <w:pPr>
        <w:jc w:val="both"/>
        <w:rPr>
          <w:rFonts w:ascii="Times New Roman" w:hAnsi="Times New Roman" w:cs="Times New Roman"/>
          <w:sz w:val="20"/>
          <w:szCs w:val="20"/>
        </w:rPr>
      </w:pPr>
      <w:r w:rsidRPr="008D1DE7">
        <w:rPr>
          <w:rFonts w:ascii="Adobe Arabic" w:hAnsi="Adobe Arabic" w:cs="Adobe Arabic"/>
          <w:sz w:val="20"/>
          <w:szCs w:val="20"/>
        </w:rPr>
        <w:lastRenderedPageBreak/>
        <w:t xml:space="preserve">       </w:t>
      </w:r>
      <w:r w:rsidRPr="008D1DE7">
        <w:rPr>
          <w:rFonts w:ascii="Times New Roman" w:hAnsi="Times New Roman" w:cs="Adobe Arabic"/>
          <w:sz w:val="20"/>
          <w:szCs w:val="20"/>
        </w:rPr>
        <w:t>Представителите</w:t>
      </w:r>
      <w:r w:rsidRPr="008D1DE7">
        <w:rPr>
          <w:rFonts w:ascii="Adobe Arabic" w:hAnsi="Adobe Arabic" w:cs="Adobe Arabic"/>
          <w:sz w:val="20"/>
          <w:szCs w:val="20"/>
        </w:rPr>
        <w:t xml:space="preserve">  </w:t>
      </w:r>
      <w:r w:rsidRPr="008D1DE7">
        <w:rPr>
          <w:rFonts w:ascii="Times New Roman" w:hAnsi="Times New Roman" w:cs="Adobe Arabic"/>
          <w:sz w:val="20"/>
          <w:szCs w:val="20"/>
        </w:rPr>
        <w:t>на</w:t>
      </w:r>
      <w:r w:rsidRPr="008D1DE7">
        <w:rPr>
          <w:rFonts w:ascii="Adobe Arabic" w:hAnsi="Adobe Arabic" w:cs="Adobe Arabic"/>
          <w:sz w:val="20"/>
          <w:szCs w:val="20"/>
        </w:rPr>
        <w:t xml:space="preserve"> </w:t>
      </w:r>
      <w:r w:rsidRPr="008D1DE7">
        <w:rPr>
          <w:rFonts w:ascii="Times New Roman" w:hAnsi="Times New Roman" w:cs="Adobe Arabic"/>
          <w:sz w:val="20"/>
          <w:szCs w:val="20"/>
        </w:rPr>
        <w:t>партньорските</w:t>
      </w:r>
      <w:r w:rsidRPr="008D1DE7">
        <w:rPr>
          <w:rFonts w:ascii="Adobe Arabic" w:hAnsi="Adobe Arabic" w:cs="Adobe Arabic"/>
          <w:sz w:val="20"/>
          <w:szCs w:val="20"/>
        </w:rPr>
        <w:t xml:space="preserve"> </w:t>
      </w:r>
      <w:r w:rsidRPr="008D1DE7">
        <w:rPr>
          <w:rFonts w:ascii="Times New Roman" w:hAnsi="Times New Roman" w:cs="Adobe Arabic"/>
          <w:sz w:val="20"/>
          <w:szCs w:val="20"/>
        </w:rPr>
        <w:t>държави</w:t>
      </w:r>
      <w:r w:rsidRPr="008D1DE7">
        <w:rPr>
          <w:rFonts w:ascii="Adobe Arabic" w:hAnsi="Adobe Arabic" w:cs="Adobe Arabic"/>
          <w:sz w:val="20"/>
          <w:szCs w:val="20"/>
        </w:rPr>
        <w:t>-</w:t>
      </w:r>
      <w:r w:rsidRPr="008D1DE7">
        <w:rPr>
          <w:rFonts w:ascii="Times New Roman" w:hAnsi="Times New Roman" w:cs="Adobe Arabic"/>
          <w:sz w:val="20"/>
          <w:szCs w:val="20"/>
        </w:rPr>
        <w:t>Белгия</w:t>
      </w:r>
      <w:r w:rsidRPr="008D1DE7">
        <w:rPr>
          <w:rFonts w:ascii="Adobe Arabic" w:hAnsi="Adobe Arabic" w:cs="Adobe Arabic"/>
          <w:sz w:val="20"/>
          <w:szCs w:val="20"/>
        </w:rPr>
        <w:t>,</w:t>
      </w:r>
      <w:r w:rsidRPr="008D1DE7">
        <w:rPr>
          <w:rFonts w:ascii="Times New Roman" w:hAnsi="Times New Roman" w:cs="Adobe Arabic"/>
          <w:sz w:val="20"/>
          <w:szCs w:val="20"/>
        </w:rPr>
        <w:t>България</w:t>
      </w:r>
      <w:r w:rsidRPr="008D1DE7">
        <w:rPr>
          <w:rFonts w:ascii="Adobe Arabic" w:hAnsi="Adobe Arabic" w:cs="Adobe Arabic"/>
          <w:sz w:val="20"/>
          <w:szCs w:val="20"/>
        </w:rPr>
        <w:t>,</w:t>
      </w:r>
      <w:r w:rsidRPr="008D1DE7">
        <w:rPr>
          <w:rFonts w:ascii="Times New Roman" w:hAnsi="Times New Roman" w:cs="Adobe Arabic"/>
          <w:sz w:val="20"/>
          <w:szCs w:val="20"/>
        </w:rPr>
        <w:t>Италия</w:t>
      </w:r>
      <w:r w:rsidRPr="008D1DE7">
        <w:rPr>
          <w:rFonts w:ascii="Adobe Arabic" w:hAnsi="Adobe Arabic" w:cs="Adobe Arabic"/>
          <w:sz w:val="20"/>
          <w:szCs w:val="20"/>
        </w:rPr>
        <w:t>,</w:t>
      </w:r>
      <w:r w:rsidRPr="008D1DE7">
        <w:rPr>
          <w:rFonts w:ascii="Times New Roman" w:hAnsi="Times New Roman" w:cs="Adobe Arabic"/>
          <w:sz w:val="20"/>
          <w:szCs w:val="20"/>
        </w:rPr>
        <w:t>Исландия</w:t>
      </w:r>
      <w:r w:rsidRPr="008D1DE7">
        <w:rPr>
          <w:rFonts w:ascii="Adobe Arabic" w:hAnsi="Adobe Arabic" w:cs="Adobe Arabic"/>
          <w:sz w:val="20"/>
          <w:szCs w:val="20"/>
        </w:rPr>
        <w:t>,</w:t>
      </w:r>
      <w:r w:rsidR="00CF212B" w:rsidRPr="008D1DE7">
        <w:rPr>
          <w:rFonts w:ascii="Times New Roman" w:hAnsi="Times New Roman" w:cs="Adobe Arabic"/>
          <w:sz w:val="20"/>
          <w:szCs w:val="20"/>
        </w:rPr>
        <w:t>Турция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Швеция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имаха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приятната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възможност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да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наблюдават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открити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уроци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на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тема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„</w:t>
      </w:r>
      <w:r w:rsidR="00CF212B" w:rsidRPr="008D1DE7">
        <w:rPr>
          <w:rFonts w:ascii="Times New Roman" w:hAnsi="Times New Roman" w:cs="Adobe Arabic"/>
          <w:sz w:val="20"/>
          <w:szCs w:val="20"/>
        </w:rPr>
        <w:t>Как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използваме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ИКТ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срещу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отпадането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на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децата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от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училище</w:t>
      </w:r>
      <w:r w:rsidR="00CF212B" w:rsidRPr="008D1DE7">
        <w:rPr>
          <w:rFonts w:ascii="Adobe Arabic" w:hAnsi="Adobe Arabic" w:cs="Adobe Arabic"/>
          <w:sz w:val="20"/>
          <w:szCs w:val="20"/>
        </w:rPr>
        <w:t>”.</w:t>
      </w:r>
      <w:r w:rsidR="00CF212B" w:rsidRPr="008D1DE7">
        <w:rPr>
          <w:rFonts w:ascii="Times New Roman" w:hAnsi="Times New Roman" w:cs="Adobe Arabic"/>
          <w:sz w:val="20"/>
          <w:szCs w:val="20"/>
        </w:rPr>
        <w:t>Имайки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предвид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,</w:t>
      </w:r>
      <w:r w:rsidR="00CF212B" w:rsidRPr="008D1DE7">
        <w:rPr>
          <w:rFonts w:ascii="Times New Roman" w:hAnsi="Times New Roman" w:cs="Adobe Arabic"/>
          <w:sz w:val="20"/>
          <w:szCs w:val="20"/>
        </w:rPr>
        <w:t>че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това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е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проблем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№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1 </w:t>
      </w:r>
      <w:r w:rsidR="00CF212B" w:rsidRPr="008D1DE7">
        <w:rPr>
          <w:rFonts w:ascii="Times New Roman" w:hAnsi="Times New Roman" w:cs="Adobe Arabic"/>
          <w:sz w:val="20"/>
          <w:szCs w:val="20"/>
        </w:rPr>
        <w:t>за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училищата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в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Гваделупа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по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икономически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социални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причини</w:t>
      </w:r>
      <w:r w:rsidR="00CF212B" w:rsidRPr="008D1DE7">
        <w:rPr>
          <w:rFonts w:ascii="Adobe Arabic" w:hAnsi="Adobe Arabic" w:cs="Adobe Arabic"/>
          <w:sz w:val="20"/>
          <w:szCs w:val="20"/>
        </w:rPr>
        <w:t>,</w:t>
      </w:r>
      <w:r w:rsidR="00CF212B" w:rsidRPr="008D1DE7">
        <w:rPr>
          <w:rFonts w:ascii="Times New Roman" w:hAnsi="Times New Roman" w:cs="Adobe Arabic"/>
          <w:sz w:val="20"/>
          <w:szCs w:val="20"/>
        </w:rPr>
        <w:t>стремежът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на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учителите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е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да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намерят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разнообразни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средства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,</w:t>
      </w:r>
      <w:r w:rsidR="00CF212B" w:rsidRPr="008D1DE7">
        <w:rPr>
          <w:rFonts w:ascii="Times New Roman" w:hAnsi="Times New Roman" w:cs="Adobe Arabic"/>
          <w:sz w:val="20"/>
          <w:szCs w:val="20"/>
        </w:rPr>
        <w:t>които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да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породят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техният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интерес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към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учебния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процес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и</w:t>
      </w:r>
      <w:r w:rsidR="00CF212B" w:rsidRPr="008D1DE7">
        <w:rPr>
          <w:rFonts w:ascii="Adobe Arabic" w:hAnsi="Adobe Arabic" w:cs="Adobe Arabic"/>
          <w:sz w:val="20"/>
          <w:szCs w:val="20"/>
        </w:rPr>
        <w:t xml:space="preserve"> </w:t>
      </w:r>
      <w:r w:rsidR="00CF212B" w:rsidRPr="008D1DE7">
        <w:rPr>
          <w:rFonts w:ascii="Times New Roman" w:hAnsi="Times New Roman" w:cs="Adobe Arabic"/>
          <w:sz w:val="20"/>
          <w:szCs w:val="20"/>
        </w:rPr>
        <w:t>да</w:t>
      </w:r>
      <w:r w:rsidR="00CF212B">
        <w:rPr>
          <w:rFonts w:ascii="Times New Roman" w:hAnsi="Times New Roman" w:cs="Times New Roman"/>
          <w:sz w:val="20"/>
          <w:szCs w:val="20"/>
        </w:rPr>
        <w:t xml:space="preserve"> ги мотивират за учене.</w:t>
      </w:r>
    </w:p>
    <w:p w:rsidR="008D1DE7" w:rsidRPr="008D1DE7" w:rsidRDefault="008D1DE7" w:rsidP="00CF212B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CF212B" w:rsidRPr="00CF212B">
        <w:rPr>
          <w:rFonts w:ascii="Times New Roman" w:hAnsi="Times New Roman" w:cs="Times New Roman"/>
          <w:b/>
          <w:noProof/>
          <w:sz w:val="20"/>
          <w:szCs w:val="20"/>
          <w:lang w:eastAsia="bg-BG"/>
        </w:rPr>
        <w:drawing>
          <wp:inline distT="0" distB="0" distL="0" distR="0">
            <wp:extent cx="2550503" cy="1866900"/>
            <wp:effectExtent l="19050" t="0" r="2197" b="0"/>
            <wp:docPr id="19" name="Картина 8" descr="F:\Гваделупа- Ем\57191793_2407563542621003_55970085146407731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5" descr="F:\Гваделупа- Ем\57191793_2407563542621003_559700851464077312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61" cy="18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8D1DE7">
        <w:rPr>
          <w:rFonts w:ascii="Times New Roman" w:hAnsi="Times New Roman" w:cs="Times New Roman"/>
          <w:i/>
          <w:sz w:val="20"/>
          <w:szCs w:val="20"/>
        </w:rPr>
        <w:t xml:space="preserve">Пантомимата КАТО танц, пантомимата КАТО  театър,пантомимата КАТО изразно средство за </w:t>
      </w:r>
      <w:r w:rsidR="00CF212B" w:rsidRPr="008D1DE7">
        <w:rPr>
          <w:rFonts w:ascii="Times New Roman" w:hAnsi="Times New Roman" w:cs="Times New Roman"/>
          <w:i/>
          <w:sz w:val="20"/>
          <w:szCs w:val="20"/>
        </w:rPr>
        <w:t xml:space="preserve">представяне на различни институции и дейностите,провеждани в тях,представяне на различни места,свързани с историята и миналото на </w:t>
      </w:r>
      <w:r w:rsidRPr="008D1DE7">
        <w:rPr>
          <w:rFonts w:ascii="Times New Roman" w:hAnsi="Times New Roman" w:cs="Times New Roman"/>
          <w:i/>
          <w:sz w:val="20"/>
          <w:szCs w:val="20"/>
        </w:rPr>
        <w:t>тази страна,представяне на емоции и спомени</w:t>
      </w:r>
      <w:r>
        <w:rPr>
          <w:rFonts w:ascii="Times New Roman" w:hAnsi="Times New Roman" w:cs="Times New Roman"/>
          <w:i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</w:t>
      </w:r>
      <w:r w:rsidRPr="008D1DE7">
        <w:rPr>
          <w:rFonts w:ascii="Times New Roman" w:hAnsi="Times New Roman" w:cs="Times New Roman"/>
          <w:i/>
          <w:noProof/>
          <w:sz w:val="20"/>
          <w:szCs w:val="20"/>
          <w:lang w:eastAsia="bg-BG"/>
        </w:rPr>
        <w:drawing>
          <wp:inline distT="0" distB="0" distL="0" distR="0">
            <wp:extent cx="2790825" cy="1685925"/>
            <wp:effectExtent l="19050" t="0" r="9525" b="0"/>
            <wp:docPr id="21" name="Картина 9" descr="F:\катя\IMG_4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F:\катя\IMG_4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98" cy="1686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D1DE7" w:rsidRDefault="008D1DE7" w:rsidP="00CF212B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8D1DE7">
        <w:rPr>
          <w:rFonts w:ascii="Times New Roman" w:hAnsi="Times New Roman" w:cs="Times New Roman"/>
          <w:i/>
          <w:noProof/>
          <w:sz w:val="20"/>
          <w:szCs w:val="20"/>
          <w:lang w:eastAsia="bg-BG"/>
        </w:rPr>
        <w:lastRenderedPageBreak/>
        <w:drawing>
          <wp:inline distT="0" distB="0" distL="0" distR="0">
            <wp:extent cx="2959100" cy="2218479"/>
            <wp:effectExtent l="19050" t="0" r="0" b="0"/>
            <wp:docPr id="22" name="Картина 10" descr="F:\катя\IMG_4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5" descr="F:\катя\IMG_4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D1DE7" w:rsidRPr="008D1DE7" w:rsidRDefault="008D1DE7" w:rsidP="008D1DE7">
      <w:pPr>
        <w:spacing w:after="0"/>
        <w:jc w:val="both"/>
        <w:rPr>
          <w:rFonts w:ascii="Segoe Script" w:hAnsi="Segoe Script" w:cs="Times New Roman"/>
          <w:b/>
          <w:i/>
          <w:sz w:val="24"/>
          <w:szCs w:val="24"/>
        </w:rPr>
      </w:pPr>
      <w:r w:rsidRPr="008D1DE7">
        <w:rPr>
          <w:rFonts w:ascii="Segoe Script" w:hAnsi="Segoe Script" w:cs="Times New Roman"/>
          <w:b/>
          <w:i/>
          <w:sz w:val="24"/>
          <w:szCs w:val="24"/>
        </w:rPr>
        <w:t xml:space="preserve">           ДЕН ВТОРИ </w:t>
      </w:r>
      <w:r w:rsidR="00E83BB5">
        <w:rPr>
          <w:rFonts w:ascii="Segoe Script" w:hAnsi="Segoe Script" w:cs="Times New Roman"/>
          <w:b/>
          <w:i/>
          <w:sz w:val="24"/>
          <w:szCs w:val="24"/>
        </w:rPr>
        <w:t>-</w:t>
      </w:r>
    </w:p>
    <w:p w:rsidR="008D1DE7" w:rsidRPr="00E83BB5" w:rsidRDefault="008D1DE7" w:rsidP="008D1DE7">
      <w:pPr>
        <w:spacing w:after="0"/>
        <w:jc w:val="both"/>
        <w:rPr>
          <w:rFonts w:ascii="Segoe Script" w:hAnsi="Segoe Script" w:cs="Times New Roman"/>
          <w:i/>
          <w:sz w:val="24"/>
          <w:szCs w:val="24"/>
        </w:rPr>
      </w:pPr>
      <w:r w:rsidRPr="00E83BB5">
        <w:rPr>
          <w:rFonts w:ascii="Segoe Script" w:hAnsi="Segoe Script" w:cs="Times New Roman"/>
          <w:i/>
          <w:sz w:val="24"/>
          <w:szCs w:val="24"/>
        </w:rPr>
        <w:t xml:space="preserve"> „ ИНТЕГРАЦИЯ НА ПРОГРАМАТА ЗА ПИСАНЕ“</w:t>
      </w:r>
      <w:r w:rsidRPr="00E83BB5">
        <w:rPr>
          <w:rFonts w:ascii="Segoe Script" w:hAnsi="Segoe Script" w:cs="Times New Roman"/>
          <w:i/>
          <w:sz w:val="24"/>
          <w:szCs w:val="24"/>
          <w:lang w:val="en-US"/>
        </w:rPr>
        <w:t xml:space="preserve"> </w:t>
      </w:r>
    </w:p>
    <w:p w:rsidR="008D1DE7" w:rsidRDefault="008011E1" w:rsidP="00CF212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011E1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inline distT="0" distB="0" distL="0" distR="0">
            <wp:extent cx="2962275" cy="1781175"/>
            <wp:effectExtent l="19050" t="0" r="9525" b="0"/>
            <wp:docPr id="25" name="Картина 12" descr="https://scontent.fsof3-1.fna.fbcdn.net/v/t1.15752-9/57710716_422936531825597_3301579014413484032_n.jpg?_nc_cat=106&amp;_nc_ht=scontent.fsof3-1.fna&amp;oh=307079d34d6f42456a503d9a63795178&amp;oe=5D3D21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8" descr="https://scontent.fsof3-1.fna.fbcdn.net/v/t1.15752-9/57710716_422936531825597_3301579014413484032_n.jpg?_nc_cat=106&amp;_nc_ht=scontent.fsof3-1.fna&amp;oh=307079d34d6f42456a503d9a63795178&amp;oe=5D3D214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37" cy="1780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83BB5" w:rsidRDefault="00E83BB5" w:rsidP="00CF21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E83BB5">
        <w:rPr>
          <w:rFonts w:ascii="Arial" w:hAnsi="Arial" w:cs="Arial"/>
          <w:sz w:val="20"/>
          <w:szCs w:val="20"/>
        </w:rPr>
        <w:t xml:space="preserve">Както вече </w:t>
      </w:r>
      <w:r>
        <w:rPr>
          <w:rFonts w:ascii="Arial" w:hAnsi="Arial" w:cs="Arial"/>
          <w:sz w:val="20"/>
          <w:szCs w:val="20"/>
        </w:rPr>
        <w:t xml:space="preserve">споменахме един от основните проблеми ,пред които е поставена образователната система в Гваделупа е проблемът с отпадането от училище.В интерес на истината той не е проблем на съвременното поколение местни жители,учители и институции,напротив –бил е проблем преди много десетилетия .Това се дължи на факта ,че въпреки прекрасната природа,трудолюбиви хора </w:t>
      </w:r>
      <w:r>
        <w:rPr>
          <w:rFonts w:ascii="Arial" w:hAnsi="Arial" w:cs="Arial"/>
          <w:sz w:val="20"/>
          <w:szCs w:val="20"/>
        </w:rPr>
        <w:lastRenderedPageBreak/>
        <w:t>и богатите ресурси,</w:t>
      </w:r>
      <w:r w:rsidR="00502500">
        <w:rPr>
          <w:rFonts w:ascii="Arial" w:hAnsi="Arial" w:cs="Arial"/>
          <w:sz w:val="20"/>
          <w:szCs w:val="20"/>
        </w:rPr>
        <w:t xml:space="preserve">възможността за трудова заетост на хората е доста ограничена.Основният поминък е риболов,отглеждане на плодове,производство на захарна суровина и туризъм.Дейности,за които не е необходима висока професионална квалификация.Все още сред местните е разпространено мнението,че не е необходимо да посещават училище след като последствията няма да  бъдат по-различни от тези на техните </w:t>
      </w:r>
      <w:proofErr w:type="spellStart"/>
      <w:r w:rsidR="00502500">
        <w:rPr>
          <w:rFonts w:ascii="Arial" w:hAnsi="Arial" w:cs="Arial"/>
          <w:sz w:val="20"/>
          <w:szCs w:val="20"/>
        </w:rPr>
        <w:t>предшественици</w:t>
      </w:r>
      <w:proofErr w:type="spellEnd"/>
      <w:r w:rsidR="00502500">
        <w:rPr>
          <w:rFonts w:ascii="Arial" w:hAnsi="Arial" w:cs="Arial"/>
          <w:sz w:val="20"/>
          <w:szCs w:val="20"/>
        </w:rPr>
        <w:t>.Години наред преподаватели и специалисти са се опитвали да намерят начини,чрез които да мотивират и ангажират децата да посещават училище.Ограмотяването е задача №1 ,за ре</w:t>
      </w:r>
      <w:r w:rsidR="006B7F26">
        <w:rPr>
          <w:rFonts w:ascii="Arial" w:hAnsi="Arial" w:cs="Arial"/>
          <w:sz w:val="20"/>
          <w:szCs w:val="20"/>
        </w:rPr>
        <w:t>ализирането,на която са положени</w:t>
      </w:r>
      <w:r w:rsidR="00502500">
        <w:rPr>
          <w:rFonts w:ascii="Arial" w:hAnsi="Arial" w:cs="Arial"/>
          <w:sz w:val="20"/>
          <w:szCs w:val="20"/>
        </w:rPr>
        <w:t xml:space="preserve"> много усилия. Създадена е специфична  методология,относно тази дейност,наречена „Програма за писане”.</w:t>
      </w:r>
    </w:p>
    <w:p w:rsidR="00502500" w:rsidRDefault="00502500" w:rsidP="00CF212B">
      <w:pPr>
        <w:jc w:val="both"/>
        <w:rPr>
          <w:rFonts w:ascii="Arial" w:hAnsi="Arial" w:cs="Arial"/>
          <w:sz w:val="20"/>
          <w:szCs w:val="20"/>
        </w:rPr>
      </w:pPr>
      <w:r w:rsidRPr="00502500"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>
            <wp:extent cx="2933700" cy="2343150"/>
            <wp:effectExtent l="19050" t="0" r="0" b="0"/>
            <wp:docPr id="16" name="Картина 3" descr="https://scontent.fsof3-1.fna.fbcdn.net/v/t1.15752-9/57460134_1111712762368596_5312421898548674560_n.jpg?_nc_cat=107&amp;_nc_ht=scontent.fsof3-1.fna&amp;oh=f167ef435ecdfe0a9b4a2f6dad54f9bb&amp;oe=5D776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https://scontent.fsof3-1.fna.fbcdn.net/v/t1.15752-9/57460134_1111712762368596_5312421898548674560_n.jpg?_nc_cat=107&amp;_nc_ht=scontent.fsof3-1.fna&amp;oh=f167ef435ecdfe0a9b4a2f6dad54f9bb&amp;oe=5D7761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9" cy="2348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7F26" w:rsidRDefault="00502500" w:rsidP="00CF212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През този втори ден от Мобилността в Гваделупа партньорите бя</w:t>
      </w:r>
      <w:r w:rsidR="006B7F26">
        <w:rPr>
          <w:rFonts w:ascii="Arial" w:hAnsi="Arial" w:cs="Arial"/>
          <w:sz w:val="20"/>
          <w:szCs w:val="20"/>
        </w:rPr>
        <w:t>ха запознати от хабилитирани лектори с особеностите й,а също така имаха възможност да изпробват част от демонстрираните похвати.</w:t>
      </w:r>
      <w:r w:rsidR="008011E1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8011E1" w:rsidRDefault="008011E1" w:rsidP="00CF212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</w:t>
      </w:r>
      <w:r w:rsidR="00502500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6B7F26" w:rsidRPr="006B7F26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inline distT="0" distB="0" distL="0" distR="0">
            <wp:extent cx="1866900" cy="2400300"/>
            <wp:effectExtent l="19050" t="0" r="0" b="0"/>
            <wp:docPr id="20" name="Картина 4" descr="https://scontent.fsof3-1.fna.fbcdn.net/v/t1.15752-9/57343478_1879820385453408_5864670494275403776_n.jpg?_nc_cat=104&amp;_nc_ht=scontent.fsof3-1.fna&amp;oh=e779efb29171b15ad7aaa57f534531b7&amp;oe=5D31F7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2" descr="https://scontent.fsof3-1.fna.fbcdn.net/v/t1.15752-9/57343478_1879820385453408_5864670494275403776_n.jpg?_nc_cat=104&amp;_nc_ht=scontent.fsof3-1.fna&amp;oh=e779efb29171b15ad7aaa57f534531b7&amp;oe=5D31F7A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65" cy="23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C23" w:rsidRPr="003A4C23">
        <w:t xml:space="preserve"> </w:t>
      </w:r>
    </w:p>
    <w:p w:rsidR="003A4C23" w:rsidRDefault="008011E1" w:rsidP="0039016E">
      <w:pPr>
        <w:jc w:val="both"/>
      </w:pPr>
      <w:r w:rsidRPr="0049726A">
        <w:rPr>
          <w:rFonts w:ascii="Agency FB" w:hAnsi="Agency FB" w:cs="Times New Roman"/>
          <w:i/>
        </w:rPr>
        <w:t xml:space="preserve">      </w:t>
      </w:r>
      <w:r w:rsidR="006B7F26" w:rsidRPr="0049726A">
        <w:rPr>
          <w:rFonts w:ascii="Agency FB" w:hAnsi="Agency FB" w:cs="Times New Roman"/>
        </w:rPr>
        <w:t xml:space="preserve">          </w:t>
      </w:r>
      <w:r w:rsidR="003A4C23" w:rsidRPr="003A4C23">
        <w:rPr>
          <w:rFonts w:asciiTheme="majorHAnsi" w:eastAsia="Times New Roman" w:hAnsiTheme="majorHAnsi" w:cs="Arial"/>
          <w:color w:val="666666"/>
          <w:lang w:eastAsia="bg-BG"/>
        </w:rPr>
        <w:t>Последните реформи в областта на образованието, които планира френската държава, засягат работата с изоставащите ученици още в началната степен на обучение. Според наблюдения на образователни експерти проблемите възникват, когато базови умения не са усвоени в ранните години.</w:t>
      </w:r>
      <w:r w:rsidR="003A4C23" w:rsidRPr="0039016E">
        <w:rPr>
          <w:rFonts w:ascii="Arial" w:eastAsia="Times New Roman" w:hAnsi="Arial" w:cs="Arial"/>
          <w:color w:val="666666"/>
          <w:sz w:val="21"/>
          <w:szCs w:val="21"/>
          <w:lang w:eastAsia="bg-BG"/>
        </w:rPr>
        <w:t xml:space="preserve"> </w:t>
      </w:r>
      <w:r w:rsidR="006B7F26" w:rsidRPr="0049726A">
        <w:rPr>
          <w:rFonts w:ascii="Agency FB" w:hAnsi="Agency FB" w:cs="Times New Roman"/>
        </w:rPr>
        <w:t xml:space="preserve">  </w:t>
      </w:r>
      <w:r w:rsidR="006B7F26" w:rsidRPr="0049726A">
        <w:rPr>
          <w:rFonts w:ascii="Times New Roman" w:hAnsi="Times New Roman" w:cs="Times New Roman"/>
        </w:rPr>
        <w:t>Успоредно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с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мотивиращата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функция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на</w:t>
      </w:r>
      <w:r w:rsidR="006B7F26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Agency FB" w:hAnsi="Agency FB" w:cs="Times New Roman"/>
        </w:rPr>
        <w:t>„</w:t>
      </w:r>
      <w:r w:rsidR="006B7F26" w:rsidRPr="0049726A">
        <w:rPr>
          <w:rFonts w:ascii="Times New Roman" w:hAnsi="Times New Roman" w:cs="Times New Roman"/>
        </w:rPr>
        <w:t>Програмата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за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писане</w:t>
      </w:r>
      <w:r w:rsidR="0049726A" w:rsidRPr="0049726A">
        <w:rPr>
          <w:rFonts w:ascii="Agency FB" w:hAnsi="Agency FB" w:cs="Times New Roman"/>
        </w:rPr>
        <w:t>”</w:t>
      </w:r>
      <w:r w:rsidR="0049726A">
        <w:rPr>
          <w:rFonts w:cs="Times New Roman"/>
        </w:rPr>
        <w:t xml:space="preserve"> 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се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използва</w:t>
      </w:r>
      <w:r w:rsidR="006B7F26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и</w:t>
      </w:r>
      <w:r w:rsidR="0049726A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различната</w:t>
      </w:r>
      <w:r w:rsidR="0049726A" w:rsidRPr="0049726A">
        <w:rPr>
          <w:rFonts w:ascii="Agency FB" w:hAnsi="Agency FB" w:cs="Times New Roman"/>
        </w:rPr>
        <w:t xml:space="preserve">, </w:t>
      </w:r>
      <w:r w:rsidR="0049726A" w:rsidRPr="0049726A">
        <w:rPr>
          <w:rFonts w:ascii="Times New Roman" w:hAnsi="Times New Roman" w:cs="Times New Roman"/>
        </w:rPr>
        <w:t>иновативна</w:t>
      </w:r>
      <w:r w:rsidR="0049726A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Agency FB" w:hAnsi="Agency FB" w:cs="Times New Roman"/>
        </w:rPr>
        <w:t>,</w:t>
      </w:r>
      <w:r w:rsidR="0049726A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съвременна</w:t>
      </w:r>
      <w:r w:rsidR="006B7F26" w:rsidRPr="0049726A">
        <w:rPr>
          <w:rFonts w:ascii="Agency FB" w:hAnsi="Agency FB" w:cs="Times New Roman"/>
        </w:rPr>
        <w:t>,</w:t>
      </w:r>
      <w:r w:rsidR="0049726A" w:rsidRPr="0049726A">
        <w:rPr>
          <w:rFonts w:ascii="Agency FB" w:hAnsi="Agency FB"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позитивна</w:t>
      </w:r>
      <w:r w:rsidR="006B7F26" w:rsidRPr="0049726A">
        <w:rPr>
          <w:rFonts w:ascii="Agency FB" w:hAnsi="Agency FB" w:cs="Times New Roman"/>
        </w:rPr>
        <w:t>,</w:t>
      </w:r>
      <w:r w:rsidR="0049726A">
        <w:rPr>
          <w:rFonts w:cs="Times New Roman"/>
        </w:rPr>
        <w:t xml:space="preserve"> </w:t>
      </w:r>
      <w:r w:rsidR="006B7F26" w:rsidRPr="0049726A">
        <w:rPr>
          <w:rFonts w:ascii="Times New Roman" w:hAnsi="Times New Roman" w:cs="Times New Roman"/>
        </w:rPr>
        <w:t>атрактивна</w:t>
      </w:r>
      <w:r w:rsidR="006B7F26" w:rsidRPr="0049726A">
        <w:rPr>
          <w:rFonts w:ascii="Agency FB" w:hAnsi="Agency FB" w:cs="Times New Roman"/>
        </w:rPr>
        <w:t>,</w:t>
      </w:r>
      <w:r w:rsidR="0049726A" w:rsidRPr="0049726A">
        <w:rPr>
          <w:rFonts w:ascii="Times New Roman" w:hAnsi="Times New Roman" w:cs="Times New Roman"/>
        </w:rPr>
        <w:t>забавна</w:t>
      </w:r>
      <w:r w:rsidR="0049726A" w:rsidRPr="0049726A">
        <w:rPr>
          <w:rFonts w:ascii="Agency FB" w:hAnsi="Agency FB" w:cs="Times New Roman"/>
        </w:rPr>
        <w:t>,</w:t>
      </w:r>
      <w:r w:rsidR="0049726A">
        <w:rPr>
          <w:rFonts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интересна</w:t>
      </w:r>
      <w:r w:rsidR="0049726A" w:rsidRPr="0049726A">
        <w:rPr>
          <w:rFonts w:ascii="Agency FB" w:hAnsi="Agency FB" w:cs="Times New Roman"/>
        </w:rPr>
        <w:t>…</w:t>
      </w:r>
      <w:r w:rsidR="0049726A">
        <w:rPr>
          <w:rFonts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роля</w:t>
      </w:r>
      <w:r w:rsidR="0049726A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на</w:t>
      </w:r>
      <w:r w:rsidR="0049726A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ИКТ</w:t>
      </w:r>
      <w:r w:rsidR="0049726A" w:rsidRPr="0049726A">
        <w:rPr>
          <w:rFonts w:ascii="Agency FB" w:hAnsi="Agency FB" w:cs="Times New Roman"/>
        </w:rPr>
        <w:t xml:space="preserve">. </w:t>
      </w:r>
      <w:r w:rsidR="0049726A" w:rsidRPr="0049726A">
        <w:rPr>
          <w:rFonts w:ascii="Times New Roman" w:hAnsi="Times New Roman" w:cs="Times New Roman"/>
        </w:rPr>
        <w:t>Учителите</w:t>
      </w:r>
      <w:r w:rsidR="0049726A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Times New Roman" w:hAnsi="Times New Roman" w:cs="Times New Roman"/>
        </w:rPr>
        <w:t>в</w:t>
      </w:r>
      <w:r w:rsidR="0049726A" w:rsidRPr="0049726A">
        <w:rPr>
          <w:rFonts w:ascii="Agency FB" w:hAnsi="Agency FB" w:cs="Times New Roman"/>
        </w:rPr>
        <w:t xml:space="preserve"> 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Колежа</w:t>
      </w:r>
      <w:r w:rsidR="0049726A" w:rsidRPr="0049726A">
        <w:rPr>
          <w:rFonts w:ascii="Agency FB" w:hAnsi="Agency FB" w:cs="Arial"/>
          <w:color w:val="222222"/>
        </w:rPr>
        <w:t xml:space="preserve">  „ </w:t>
      </w:r>
      <w:r w:rsidR="0049726A" w:rsidRPr="0049726A">
        <w:rPr>
          <w:rFonts w:cs="Arial"/>
          <w:color w:val="222222"/>
        </w:rPr>
        <w:t>Александър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proofErr w:type="spellStart"/>
      <w:r w:rsidR="0049726A" w:rsidRPr="0049726A">
        <w:rPr>
          <w:rFonts w:cs="Arial"/>
          <w:color w:val="222222"/>
        </w:rPr>
        <w:t>Макал</w:t>
      </w:r>
      <w:proofErr w:type="spellEnd"/>
      <w:r w:rsidR="0049726A" w:rsidRPr="0049726A">
        <w:rPr>
          <w:rFonts w:ascii="Agency FB" w:hAnsi="Agency FB" w:cs="Arial"/>
          <w:color w:val="222222"/>
        </w:rPr>
        <w:t>“ -</w:t>
      </w:r>
      <w:r w:rsidR="0049726A" w:rsidRPr="0049726A">
        <w:rPr>
          <w:rFonts w:cs="Arial"/>
          <w:color w:val="222222"/>
        </w:rPr>
        <w:t>град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Сент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Франсоа</w:t>
      </w:r>
      <w:r w:rsidR="0049726A" w:rsidRPr="0049726A">
        <w:rPr>
          <w:rFonts w:ascii="Agency FB" w:hAnsi="Agency FB" w:cs="Arial"/>
          <w:color w:val="222222"/>
        </w:rPr>
        <w:t xml:space="preserve"> ,</w:t>
      </w:r>
      <w:r w:rsidR="0049726A">
        <w:rPr>
          <w:rFonts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работейки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по</w:t>
      </w:r>
      <w:r w:rsidR="0049726A" w:rsidRPr="0049726A">
        <w:rPr>
          <w:rFonts w:ascii="Agency FB" w:hAnsi="Agency FB" w:cs="Arial"/>
          <w:color w:val="222222"/>
        </w:rPr>
        <w:t xml:space="preserve"> </w:t>
      </w:r>
      <w:r w:rsidR="0049726A" w:rsidRPr="0049726A">
        <w:rPr>
          <w:rFonts w:cs="Arial"/>
          <w:color w:val="222222"/>
        </w:rPr>
        <w:t>проблема</w:t>
      </w:r>
      <w:r w:rsidR="0049726A" w:rsidRPr="0049726A">
        <w:rPr>
          <w:rFonts w:ascii="Agency FB" w:hAnsi="Agency FB" w:cs="Arial"/>
          <w:color w:val="222222"/>
        </w:rPr>
        <w:t xml:space="preserve"> „</w:t>
      </w:r>
      <w:r w:rsidR="0049726A" w:rsidRPr="0049726A">
        <w:rPr>
          <w:rFonts w:ascii="Constantia" w:hAnsi="Constantia"/>
          <w:b/>
        </w:rPr>
        <w:t>ПРЕВЕНЦИЯ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НА</w:t>
      </w:r>
      <w:r w:rsidR="0049726A" w:rsidRPr="0049726A">
        <w:rPr>
          <w:rFonts w:ascii="Agency FB" w:hAnsi="Agency FB"/>
          <w:b/>
        </w:rPr>
        <w:t xml:space="preserve">  </w:t>
      </w:r>
      <w:r w:rsidR="0049726A" w:rsidRPr="0049726A">
        <w:rPr>
          <w:rFonts w:ascii="Constantia" w:hAnsi="Constantia"/>
          <w:b/>
        </w:rPr>
        <w:t>ОТПАДАНЕТО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ОТ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УЧИЛИЩЕ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ЧРЕЗ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ИНФОРМАЦИОННИТЕ</w:t>
      </w:r>
      <w:r w:rsidR="0049726A" w:rsidRPr="0049726A">
        <w:rPr>
          <w:rFonts w:ascii="Agency FB" w:hAnsi="Agency FB"/>
          <w:b/>
        </w:rPr>
        <w:t xml:space="preserve"> </w:t>
      </w:r>
      <w:r w:rsidR="0049726A" w:rsidRPr="0049726A">
        <w:rPr>
          <w:rFonts w:ascii="Constantia" w:hAnsi="Constantia"/>
          <w:b/>
        </w:rPr>
        <w:t>ТЕХНОЛОГИИ</w:t>
      </w:r>
      <w:r w:rsidR="0049726A" w:rsidRPr="0049726A">
        <w:rPr>
          <w:rFonts w:ascii="Agency FB" w:hAnsi="Agency FB"/>
          <w:b/>
        </w:rPr>
        <w:t xml:space="preserve">” </w:t>
      </w:r>
      <w:r w:rsidR="0049726A" w:rsidRPr="0049726A">
        <w:rPr>
          <w:rFonts w:ascii="Constantia" w:hAnsi="Constantia"/>
        </w:rPr>
        <w:t>намират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в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новите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технически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средства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начин</w:t>
      </w:r>
      <w:r w:rsidR="0049726A" w:rsidRPr="0049726A">
        <w:rPr>
          <w:rFonts w:ascii="Agency FB" w:hAnsi="Agency FB"/>
        </w:rPr>
        <w:t>,</w:t>
      </w:r>
      <w:r w:rsidR="0049726A" w:rsidRPr="0049726A">
        <w:rPr>
          <w:rFonts w:ascii="Constantia" w:hAnsi="Constantia"/>
        </w:rPr>
        <w:t>чрез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който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да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мотивират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и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ангажират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децата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за</w:t>
      </w:r>
      <w:r w:rsidR="0049726A" w:rsidRPr="0049726A">
        <w:rPr>
          <w:rFonts w:ascii="Agency FB" w:hAnsi="Agency FB"/>
        </w:rPr>
        <w:t xml:space="preserve"> </w:t>
      </w:r>
      <w:r w:rsidR="0049726A" w:rsidRPr="0049726A">
        <w:rPr>
          <w:rFonts w:ascii="Constantia" w:hAnsi="Constantia"/>
        </w:rPr>
        <w:t>учене</w:t>
      </w:r>
      <w:r w:rsidR="0049726A">
        <w:t xml:space="preserve">. </w:t>
      </w:r>
      <w:r w:rsidR="003A4C23">
        <w:t>Различните мобилности в партньорските</w:t>
      </w:r>
      <w:r w:rsidR="003A4C2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9726A">
        <w:t xml:space="preserve">училища им дават възможност да </w:t>
      </w:r>
      <w:r w:rsidR="00F807E5">
        <w:t xml:space="preserve">наблюдават иновативни и различни неща-образователни </w:t>
      </w:r>
      <w:r w:rsidR="00F807E5">
        <w:lastRenderedPageBreak/>
        <w:t xml:space="preserve">приложения,образователни софтуери,програми и др.С чувство на задоволство споделяме с нашите читатели,че видяхме приложение на една от нашите идеи в клас.Желаем </w:t>
      </w:r>
      <w:r w:rsidR="0049726A">
        <w:t xml:space="preserve"> успех</w:t>
      </w:r>
      <w:r w:rsidR="00F807E5">
        <w:t xml:space="preserve"> на колегите</w:t>
      </w:r>
      <w:r w:rsidR="0049726A">
        <w:t>!</w:t>
      </w:r>
    </w:p>
    <w:p w:rsidR="00C061A6" w:rsidRDefault="006B7F26" w:rsidP="0039016E">
      <w:pPr>
        <w:jc w:val="both"/>
        <w:rPr>
          <w:rFonts w:ascii="Times New Roman" w:hAnsi="Times New Roman" w:cs="Times New Roman"/>
          <w:b/>
          <w:i/>
        </w:rPr>
      </w:pPr>
      <w:r w:rsidRPr="00F807E5">
        <w:rPr>
          <w:rFonts w:ascii="Segoe Script" w:hAnsi="Segoe Script" w:cs="Times New Roman"/>
          <w:b/>
          <w:i/>
        </w:rPr>
        <w:t xml:space="preserve"> </w:t>
      </w:r>
      <w:r w:rsidR="00F807E5" w:rsidRPr="00F807E5">
        <w:rPr>
          <w:rFonts w:ascii="Segoe Script" w:hAnsi="Segoe Script" w:cs="Times New Roman"/>
          <w:b/>
          <w:i/>
          <w:sz w:val="24"/>
          <w:szCs w:val="24"/>
        </w:rPr>
        <w:t>ДЕН ТРЕТИ</w:t>
      </w:r>
      <w:r w:rsidR="00F807E5">
        <w:rPr>
          <w:rFonts w:ascii="Segoe Script" w:hAnsi="Segoe Script" w:cs="Times New Roman"/>
          <w:b/>
          <w:i/>
          <w:sz w:val="24"/>
          <w:szCs w:val="24"/>
        </w:rPr>
        <w:t xml:space="preserve">-ПОСЕЩЕНИЕ НА </w:t>
      </w:r>
      <w:r w:rsidR="00F807E5" w:rsidRPr="00F807E5">
        <w:rPr>
          <w:rFonts w:ascii="Arial" w:eastAsia="+mn-ea" w:hAnsi="Arial" w:cs="Arial"/>
          <w:color w:val="FFFFFF"/>
          <w:kern w:val="24"/>
          <w:sz w:val="24"/>
          <w:szCs w:val="24"/>
        </w:rPr>
        <w:t xml:space="preserve"> </w:t>
      </w:r>
      <w:r w:rsidR="00F807E5">
        <w:rPr>
          <w:rFonts w:ascii="Segoe Script" w:hAnsi="Segoe Script"/>
          <w:b/>
          <w:i/>
        </w:rPr>
        <w:t>КОЛЕЖ</w:t>
      </w:r>
      <w:r w:rsidR="00F807E5" w:rsidRPr="00F807E5">
        <w:rPr>
          <w:rFonts w:ascii="Segoe Script" w:hAnsi="Segoe Script"/>
          <w:b/>
          <w:i/>
        </w:rPr>
        <w:t xml:space="preserve"> ЗА ПОДГОТОВКА НА  АУДИО И ВИ</w:t>
      </w:r>
      <w:r w:rsidR="0039016E" w:rsidRPr="00F807E5">
        <w:rPr>
          <w:rFonts w:ascii="Segoe Script" w:hAnsi="Segoe Script"/>
          <w:b/>
          <w:i/>
        </w:rPr>
        <w:t>ДЕО СПЕЦИАЛИСТИ</w:t>
      </w:r>
      <w:r w:rsidR="0039016E">
        <w:rPr>
          <w:rFonts w:ascii="Segoe Script" w:hAnsi="Segoe Script"/>
          <w:b/>
          <w:i/>
        </w:rPr>
        <w:t xml:space="preserve">     </w:t>
      </w:r>
      <w:r w:rsidR="0039016E">
        <w:rPr>
          <w:rFonts w:cs="Andalus"/>
          <w:sz w:val="24"/>
          <w:szCs w:val="24"/>
        </w:rPr>
        <w:t xml:space="preserve">     </w:t>
      </w:r>
      <w:r w:rsidR="00F807E5">
        <w:rPr>
          <w:rFonts w:ascii="Times New Roman" w:hAnsi="Times New Roman" w:cs="Times New Roman"/>
          <w:sz w:val="24"/>
          <w:szCs w:val="24"/>
        </w:rPr>
        <w:t xml:space="preserve">При изключителни мерки за сигурност партньорите посетиха Колежа за подготовка на аудио и видео специалисти. </w:t>
      </w:r>
      <w:r w:rsidR="0039016E">
        <w:rPr>
          <w:rFonts w:ascii="Times New Roman" w:hAnsi="Times New Roman" w:cs="Times New Roman"/>
          <w:sz w:val="24"/>
          <w:szCs w:val="24"/>
        </w:rPr>
        <w:t>К</w:t>
      </w:r>
      <w:r w:rsidR="00F807E5">
        <w:rPr>
          <w:rFonts w:ascii="Times New Roman" w:hAnsi="Times New Roman" w:cs="Times New Roman"/>
          <w:sz w:val="24"/>
          <w:szCs w:val="24"/>
        </w:rPr>
        <w:t>олегите бя</w:t>
      </w:r>
      <w:r w:rsidR="0039016E">
        <w:rPr>
          <w:rFonts w:ascii="Times New Roman" w:hAnsi="Times New Roman" w:cs="Times New Roman"/>
          <w:sz w:val="24"/>
          <w:szCs w:val="24"/>
        </w:rPr>
        <w:t>ха респектирани от огромните възможности, предоставени на учениците за придобиване на висока професионална квалификация ,както и от перфектната организация на учебния процес.</w:t>
      </w:r>
      <w:r w:rsidR="0039016E" w:rsidRPr="0039016E">
        <w:rPr>
          <w:rFonts w:ascii="Times New Roman" w:hAnsi="Times New Roman" w:cs="Times New Roman"/>
          <w:b/>
          <w:i/>
        </w:rPr>
        <w:t xml:space="preserve"> </w:t>
      </w:r>
      <w:r w:rsidR="00C061A6" w:rsidRPr="00C061A6"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2276475" cy="1466850"/>
            <wp:effectExtent l="19050" t="0" r="9525" b="0"/>
            <wp:docPr id="39" name="Картина 9" descr="G:\ачо\101D3200\DSC_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3" descr="G:\ачо\101D3200\DSC_00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3" cy="1467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016E" w:rsidRPr="003A4C23" w:rsidRDefault="00C061A6" w:rsidP="0039016E">
      <w:pPr>
        <w:jc w:val="both"/>
      </w:pPr>
      <w:r>
        <w:t xml:space="preserve">                     </w:t>
      </w:r>
      <w:r w:rsidRPr="00C061A6"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2238375" cy="1362075"/>
            <wp:effectExtent l="19050" t="0" r="9525" b="0"/>
            <wp:docPr id="38" name="Картина 5" descr="G:\ачо\101D3200\DSC_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7" descr="G:\ачо\101D3200\DSC_01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6" cy="136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016E" w:rsidRDefault="00C061A6" w:rsidP="0039016E">
      <w:pPr>
        <w:jc w:val="both"/>
        <w:rPr>
          <w:rFonts w:cs="Andalus"/>
          <w:sz w:val="24"/>
          <w:szCs w:val="24"/>
        </w:rPr>
      </w:pPr>
      <w:r>
        <w:rPr>
          <w:rFonts w:cs="Andalus"/>
          <w:sz w:val="24"/>
          <w:szCs w:val="24"/>
        </w:rPr>
        <w:lastRenderedPageBreak/>
        <w:t xml:space="preserve">               </w:t>
      </w:r>
      <w:r w:rsidRPr="00C061A6">
        <w:rPr>
          <w:rFonts w:cs="Andalus"/>
          <w:noProof/>
          <w:sz w:val="24"/>
          <w:szCs w:val="24"/>
          <w:lang w:eastAsia="bg-BG"/>
        </w:rPr>
        <w:drawing>
          <wp:inline distT="0" distB="0" distL="0" distR="0">
            <wp:extent cx="2228850" cy="1676400"/>
            <wp:effectExtent l="19050" t="0" r="0" b="0"/>
            <wp:docPr id="40" name="Картина 11" descr="Ð ÐµÐ·ÑÐ»ÑÐ°Ñ Ñ Ð¸Ð·Ð¾Ð±ÑÐ°Ð¶ÐµÐ½Ð¸Ðµ Ð·Ð° Ð¾ÑÐ½Ð¾Ð²Ð¸ Ð·Ð° Ð¿ÑÐµÐ·ÐµÐ½ÑÐ°ÑÐ¸Ð¸ Ð¼Ð¾ÑÐµ Ð¸ ÑÑÐ¾Ð¿Ð¸Ñ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Ð ÐµÐ·ÑÐ»ÑÐ°Ñ Ñ Ð¸Ð·Ð¾Ð±ÑÐ°Ð¶ÐµÐ½Ð¸Ðµ Ð·Ð° Ð¾ÑÐ½Ð¾Ð²Ð¸ Ð·Ð° Ð¿ÑÐµÐ·ÐµÐ½ÑÐ°ÑÐ¸Ð¸ Ð¼Ð¾ÑÐµ Ð¸ ÑÑÐ¾Ð¿Ð¸ÑÐ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44" cy="16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92116A" w:rsidP="00C061A6">
      <w:pPr>
        <w:jc w:val="both"/>
        <w:rPr>
          <w:rFonts w:ascii="Segoe Script" w:hAnsi="Segoe Script" w:cs="Andalus"/>
          <w:sz w:val="24"/>
          <w:szCs w:val="24"/>
        </w:rPr>
      </w:pPr>
      <w:r w:rsidRPr="0092116A">
        <w:rPr>
          <w:rFonts w:ascii="Constantia" w:eastAsia="Times New Roman" w:hAnsi="Constantia" w:cs="Arial"/>
          <w:b/>
          <w:i/>
          <w:noProof/>
          <w:color w:val="333333"/>
          <w:lang w:eastAsia="bg-BG"/>
        </w:rPr>
        <w:pict>
          <v:shape id="_x0000_s1027" type="#_x0000_t106" style="position:absolute;left:0;text-align:left;margin-left:78.85pt;margin-top:272.35pt;width:174pt;height:82.35pt;rotation:11546264fd;z-index:251661312" adj="894,102367" fillcolor="#c2d69b [1942]">
            <v:textbox>
              <w:txbxContent>
                <w:p w:rsidR="00E1693D" w:rsidRDefault="0049726A" w:rsidP="00E1693D">
                  <w:r>
                    <w:t>РЕДА</w:t>
                  </w:r>
                  <w:r w:rsidR="00E1693D">
                    <w:t xml:space="preserve">КЦИОННИЯТ </w:t>
                  </w:r>
                  <w:r w:rsidR="00C061A6">
                    <w:t xml:space="preserve"> ЕКИП ВИ </w:t>
                  </w:r>
                  <w:r w:rsidR="00E1693D">
                    <w:t>ЖЕЛАЕ ПРИЯТНО ЧЕТЕНЕ!</w:t>
                  </w:r>
                  <w:r w:rsidR="00E1693D">
                    <w:tab/>
                    <w:t xml:space="preserve"> </w:t>
                  </w:r>
                </w:p>
              </w:txbxContent>
            </v:textbox>
          </v:shape>
        </w:pict>
      </w:r>
      <w:r w:rsidR="003A4C23">
        <w:rPr>
          <w:rFonts w:ascii="Segoe Script" w:hAnsi="Segoe Script" w:cs="Andalus"/>
          <w:sz w:val="24"/>
          <w:szCs w:val="24"/>
        </w:rPr>
        <w:t xml:space="preserve">                  </w:t>
      </w:r>
      <w:r w:rsidR="00C061A6">
        <w:rPr>
          <w:rFonts w:ascii="Segoe Script" w:hAnsi="Segoe Script" w:cs="Andalus"/>
          <w:sz w:val="24"/>
          <w:szCs w:val="24"/>
        </w:rPr>
        <w:t xml:space="preserve">         </w:t>
      </w:r>
      <w:r w:rsidR="003A4C23" w:rsidRPr="00C061A6">
        <w:rPr>
          <w:rFonts w:ascii="Segoe Script" w:hAnsi="Segoe Script" w:cs="Andalus"/>
          <w:b/>
          <w:sz w:val="24"/>
          <w:szCs w:val="24"/>
        </w:rPr>
        <w:t>ЗАБЕЛЕЖИТЕЛНОС</w:t>
      </w:r>
      <w:r w:rsidR="00C061A6" w:rsidRPr="00C061A6">
        <w:rPr>
          <w:rFonts w:ascii="Segoe Script" w:hAnsi="Segoe Script" w:cs="Andalus"/>
          <w:b/>
          <w:sz w:val="24"/>
          <w:szCs w:val="24"/>
        </w:rPr>
        <w:t>ТИ</w:t>
      </w:r>
      <w:r w:rsidR="003A4C23" w:rsidRPr="00C061A6">
        <w:rPr>
          <w:rFonts w:ascii="Segoe Script" w:hAnsi="Segoe Script" w:cs="Times New Roman"/>
          <w:sz w:val="18"/>
          <w:szCs w:val="18"/>
        </w:rPr>
        <w:t xml:space="preserve"> В Гваделупа е разпространено мнението,че тя е Френският оазис на </w:t>
      </w:r>
      <w:proofErr w:type="spellStart"/>
      <w:r w:rsidR="003A4C23" w:rsidRPr="00C061A6">
        <w:rPr>
          <w:rFonts w:ascii="Segoe Script" w:hAnsi="Segoe Script" w:cs="Times New Roman"/>
          <w:sz w:val="18"/>
          <w:szCs w:val="18"/>
        </w:rPr>
        <w:t>Карибите</w:t>
      </w:r>
      <w:proofErr w:type="spellEnd"/>
      <w:r w:rsidR="003A4C23" w:rsidRPr="00C061A6">
        <w:rPr>
          <w:rFonts w:ascii="Segoe Script" w:hAnsi="Segoe Script" w:cs="Times New Roman"/>
          <w:sz w:val="18"/>
          <w:szCs w:val="18"/>
        </w:rPr>
        <w:t>.Нашият екип подкрепя това мнение на 100% Коментаторите са зад обектива,останали без думи и без дъх.</w:t>
      </w:r>
      <w:r w:rsidR="00C061A6" w:rsidRPr="00C061A6">
        <w:rPr>
          <w:rFonts w:ascii="Segoe Script" w:hAnsi="Segoe Script" w:cs="Andalus"/>
          <w:sz w:val="24"/>
          <w:szCs w:val="24"/>
        </w:rPr>
        <w:t xml:space="preserve"> </w:t>
      </w:r>
      <w:r w:rsidR="00C061A6" w:rsidRPr="00C061A6">
        <w:rPr>
          <w:rFonts w:ascii="Segoe Script" w:hAnsi="Segoe Script" w:cs="Times New Roman"/>
          <w:noProof/>
          <w:sz w:val="18"/>
          <w:szCs w:val="18"/>
          <w:lang w:eastAsia="bg-BG"/>
        </w:rPr>
        <w:drawing>
          <wp:inline distT="0" distB="0" distL="0" distR="0">
            <wp:extent cx="3019425" cy="1895475"/>
            <wp:effectExtent l="19050" t="0" r="9525" b="0"/>
            <wp:docPr id="43" name="Картина 12" descr="F:\Гваделупа- Ем\57602741_2188481774815317_80174226197436170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5" descr="F:\Гваделупа- Ем\57602741_2188481774815317_801742261974361702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20" cy="1899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061A6" w:rsidRPr="00C061A6" w:rsidRDefault="00C061A6" w:rsidP="00C061A6">
      <w:pPr>
        <w:jc w:val="both"/>
        <w:rPr>
          <w:rFonts w:ascii="Segoe Script" w:hAnsi="Segoe Script" w:cs="Times New Roman"/>
        </w:rPr>
      </w:pPr>
      <w:r>
        <w:rPr>
          <w:rFonts w:ascii="Segoe Script" w:hAnsi="Segoe Script" w:cs="Times New Roman"/>
        </w:rPr>
        <w:t>Д</w:t>
      </w:r>
      <w:r w:rsidRPr="00C061A6">
        <w:rPr>
          <w:rFonts w:ascii="Segoe Script" w:hAnsi="Segoe Script" w:cs="Times New Roman"/>
        </w:rPr>
        <w:t>о нови срещи</w:t>
      </w:r>
      <w:r>
        <w:rPr>
          <w:rFonts w:ascii="Segoe Script" w:hAnsi="Segoe Script" w:cs="Times New Roman"/>
        </w:rPr>
        <w:t>!</w:t>
      </w:r>
    </w:p>
    <w:p w:rsidR="00E1693D" w:rsidRPr="00C061A6" w:rsidRDefault="00C061A6" w:rsidP="00C061A6">
      <w:pPr>
        <w:jc w:val="both"/>
        <w:rPr>
          <w:rFonts w:ascii="Segoe Script" w:hAnsi="Segoe Script" w:cs="Andalus"/>
          <w:sz w:val="24"/>
          <w:szCs w:val="24"/>
        </w:rPr>
      </w:pPr>
      <w:r>
        <w:rPr>
          <w:rFonts w:ascii="Segoe Script" w:hAnsi="Segoe Script" w:cs="Andalus"/>
          <w:sz w:val="24"/>
          <w:szCs w:val="24"/>
        </w:rPr>
        <w:t xml:space="preserve">                    </w:t>
      </w:r>
      <w:r>
        <w:rPr>
          <w:lang w:eastAsia="bg-BG"/>
        </w:rPr>
        <w:t xml:space="preserve">      </w:t>
      </w:r>
    </w:p>
    <w:p w:rsidR="00E1693D" w:rsidRPr="0049726A" w:rsidRDefault="00E1693D" w:rsidP="0039016E">
      <w:pPr>
        <w:spacing w:after="0"/>
        <w:rPr>
          <w:rFonts w:ascii="Constantia" w:hAnsi="Constantia"/>
        </w:rPr>
      </w:pPr>
    </w:p>
    <w:p w:rsidR="00E1693D" w:rsidRPr="0049726A" w:rsidRDefault="00E1693D" w:rsidP="0039016E">
      <w:pPr>
        <w:spacing w:after="0"/>
        <w:rPr>
          <w:rFonts w:ascii="Constantia" w:hAnsi="Constantia"/>
        </w:rPr>
      </w:pPr>
    </w:p>
    <w:p w:rsidR="00E1693D" w:rsidRPr="0049726A" w:rsidRDefault="00E1693D" w:rsidP="0039016E">
      <w:pPr>
        <w:spacing w:after="0"/>
        <w:rPr>
          <w:rFonts w:ascii="Constantia" w:hAnsi="Constantia"/>
        </w:rPr>
      </w:pPr>
    </w:p>
    <w:p w:rsidR="00E1693D" w:rsidRPr="0049726A" w:rsidRDefault="00E1693D" w:rsidP="0039016E">
      <w:pPr>
        <w:spacing w:after="0"/>
        <w:rPr>
          <w:rFonts w:ascii="Constantia" w:hAnsi="Constantia"/>
        </w:rPr>
      </w:pPr>
    </w:p>
    <w:p w:rsidR="008011E1" w:rsidRPr="0049726A" w:rsidRDefault="00E1693D" w:rsidP="0039016E">
      <w:pPr>
        <w:spacing w:after="0"/>
        <w:jc w:val="both"/>
      </w:pPr>
      <w:r w:rsidRPr="0049726A">
        <w:rPr>
          <w:rFonts w:ascii="Times New Roman" w:hAnsi="Times New Roman" w:cs="Times New Roman"/>
        </w:rPr>
        <w:t xml:space="preserve"> </w:t>
      </w:r>
    </w:p>
    <w:p w:rsidR="00E1693D" w:rsidRPr="0049726A" w:rsidRDefault="00E1693D" w:rsidP="0039016E">
      <w:pPr>
        <w:spacing w:after="0"/>
        <w:jc w:val="both"/>
        <w:rPr>
          <w:rFonts w:ascii="Constantia" w:hAnsi="Constantia"/>
        </w:rPr>
      </w:pPr>
    </w:p>
    <w:p w:rsidR="00E1693D" w:rsidRPr="0049726A" w:rsidRDefault="00E1693D" w:rsidP="0039016E">
      <w:pPr>
        <w:spacing w:after="0"/>
        <w:jc w:val="center"/>
        <w:rPr>
          <w:rFonts w:ascii="Constantia" w:hAnsi="Constantia"/>
        </w:rPr>
      </w:pPr>
    </w:p>
    <w:p w:rsidR="00E1693D" w:rsidRPr="0049726A" w:rsidRDefault="00E1693D" w:rsidP="00E1693D">
      <w:pPr>
        <w:jc w:val="center"/>
        <w:rPr>
          <w:rFonts w:ascii="Constantia" w:hAnsi="Constantia"/>
        </w:rPr>
      </w:pPr>
    </w:p>
    <w:p w:rsidR="00E1693D" w:rsidRPr="0049726A" w:rsidRDefault="00E1693D" w:rsidP="00E1693D">
      <w:pPr>
        <w:spacing w:after="0"/>
        <w:rPr>
          <w:rFonts w:ascii="Constantia" w:hAnsi="Constantia"/>
        </w:rPr>
      </w:pPr>
    </w:p>
    <w:p w:rsidR="00D67775" w:rsidRDefault="00D67775"/>
    <w:sectPr w:rsidR="00D67775" w:rsidSect="00A9257B">
      <w:pgSz w:w="16838" w:h="11906" w:orient="landscape" w:code="9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00603"/>
    <w:multiLevelType w:val="multilevel"/>
    <w:tmpl w:val="9462F0D8"/>
    <w:lvl w:ilvl="0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22"/>
        </w:tabs>
        <w:ind w:left="29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42"/>
        </w:tabs>
        <w:ind w:left="36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02"/>
        </w:tabs>
        <w:ind w:left="58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62"/>
        </w:tabs>
        <w:ind w:left="7962" w:hanging="360"/>
      </w:pPr>
      <w:rPr>
        <w:rFonts w:ascii="Wingdings" w:hAnsi="Wingdings" w:hint="default"/>
        <w:sz w:val="20"/>
      </w:rPr>
    </w:lvl>
  </w:abstractNum>
  <w:abstractNum w:abstractNumId="1">
    <w:nsid w:val="75367435"/>
    <w:multiLevelType w:val="multilevel"/>
    <w:tmpl w:val="BCEA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693D"/>
    <w:rsid w:val="0013681F"/>
    <w:rsid w:val="00192A35"/>
    <w:rsid w:val="00194B38"/>
    <w:rsid w:val="001D01AE"/>
    <w:rsid w:val="002C37F3"/>
    <w:rsid w:val="002D5CAC"/>
    <w:rsid w:val="0039016E"/>
    <w:rsid w:val="003A4C23"/>
    <w:rsid w:val="00412725"/>
    <w:rsid w:val="0049726A"/>
    <w:rsid w:val="004D0D68"/>
    <w:rsid w:val="00502500"/>
    <w:rsid w:val="005D7C11"/>
    <w:rsid w:val="006B7F26"/>
    <w:rsid w:val="00735233"/>
    <w:rsid w:val="00745571"/>
    <w:rsid w:val="008011E1"/>
    <w:rsid w:val="008D1DE7"/>
    <w:rsid w:val="0092116A"/>
    <w:rsid w:val="009A6255"/>
    <w:rsid w:val="009B3506"/>
    <w:rsid w:val="009E551C"/>
    <w:rsid w:val="00B36080"/>
    <w:rsid w:val="00B44905"/>
    <w:rsid w:val="00C061A6"/>
    <w:rsid w:val="00CB4BFD"/>
    <w:rsid w:val="00CF212B"/>
    <w:rsid w:val="00D67775"/>
    <w:rsid w:val="00E1693D"/>
    <w:rsid w:val="00E83BB5"/>
    <w:rsid w:val="00F55F5A"/>
    <w:rsid w:val="00F764CE"/>
    <w:rsid w:val="00F807E5"/>
    <w:rsid w:val="00F85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E169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E1693D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3">
    <w:name w:val="List Paragraph"/>
    <w:basedOn w:val="a"/>
    <w:uiPriority w:val="34"/>
    <w:qFormat/>
    <w:rsid w:val="00E169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1693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7">
    <w:name w:val="Hyperlink"/>
    <w:basedOn w:val="a0"/>
    <w:uiPriority w:val="99"/>
    <w:semiHidden/>
    <w:unhideWhenUsed/>
    <w:rsid w:val="00E169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.wikipedia.org/w/index.php?title=%D0%94%D0%B5%D0%B2%D0%B0%D1%82%D0%B0_%D0%BE%D1%82_%D0%93%D1%83%D0%B0%D0%B4%D0%B0%D0%BB%D1%83%D0%BF%D0%B5&amp;action=edit&amp;redlink=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bg.wikipedia.org/w/index.php?title=%D0%9C%D0%B0%D1%80%D0%B8_%D0%93%D0%B0%D0%BB%D0%B0%D0%BD%D1%82_(%D0%BE%D1%81%D1%82%D1%80%D0%BE%D0%B2)&amp;action=edit&amp;redlink=1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s://bg.wikipedia.org/wiki/%D0%A5%D1%80%D0%B8%D1%81%D1%82%D0%BE%D1%84%D0%BE%D1%80_%D0%9A%D0%BE%D0%BB%D1%83%D0%BC%D0%B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g.wikipedia.org/w/index.php?title=%D0%93%D1%80%D0%B0%D0%BD%D0%B4_%D0%A2%D0%B5%D1%80_(%D0%BE%D1%81%D1%82%D1%80%D0%BE%D0%B2)&amp;action=edit&amp;redlink=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g.wikipedia.org/w/index.php?title=%D0%91%D0%B0%D1%81_%D0%A2%D0%B5%D1%80_(%D0%BE%D1%81%D1%82%D1%80%D0%BE%D0%B2)&amp;action=edit&amp;redlink=1" TargetMode="External"/><Relationship Id="rId20" Type="http://schemas.openxmlformats.org/officeDocument/2006/relationships/hyperlink" Target="https://bg.wikipedia.org/wiki/%D0%A4%D1%80%D0%B0%D0%BD%D1%86%D1%83%D0%B7%D0%B8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bg.wikipedia.org/wiki/%D0%9C%D0%B0%D0%BB%D0%BA%D0%B8_%D0%90%D0%BD%D1%82%D0%B8%D0%BB%D0%B8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hyperlink" Target="https://bg.wikipedia.org/w/index.php?title=%D0%9B%D0%B0_%D0%94%D0%B5%D0%B7%D0%B8%D1%80%D0%B0%D0%B4_(%D0%BE%D1%81%D1%82%D1%80%D0%BE%D0%B2)&amp;action=edit&amp;redlink=1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bg.wikipedia.org/wiki/%D0%98%D1%81%D0%BF%D0%B0%D0%BD%D0%B8%D1%8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4AEB5-F9F0-4DF7-B1EE-058E0207E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11</cp:revision>
  <dcterms:created xsi:type="dcterms:W3CDTF">2019-05-13T07:21:00Z</dcterms:created>
  <dcterms:modified xsi:type="dcterms:W3CDTF">2019-05-19T13:17:00Z</dcterms:modified>
</cp:coreProperties>
</file>